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175" w:rsidRDefault="00810175" w:rsidP="00810175">
      <w:pPr>
        <w:ind w:left="-567"/>
        <w:rPr>
          <w:rFonts w:ascii="Arial" w:hAnsi="Arial" w:cs="Arial"/>
          <w:b/>
          <w:sz w:val="22"/>
          <w:szCs w:val="22"/>
        </w:rPr>
      </w:pPr>
    </w:p>
    <w:p w:rsidR="00810175" w:rsidRDefault="00810175" w:rsidP="00810175">
      <w:pPr>
        <w:ind w:left="-567"/>
        <w:rPr>
          <w:rFonts w:ascii="Arial" w:hAnsi="Arial" w:cs="Arial"/>
          <w:b/>
          <w:sz w:val="22"/>
          <w:szCs w:val="22"/>
        </w:rPr>
      </w:pPr>
    </w:p>
    <w:p w:rsidR="00810175" w:rsidRPr="00036CEF" w:rsidRDefault="00810175" w:rsidP="00810175">
      <w:pPr>
        <w:ind w:left="-567"/>
        <w:rPr>
          <w:rFonts w:ascii="Arial" w:hAnsi="Arial" w:cs="Arial"/>
          <w:b/>
          <w:sz w:val="22"/>
          <w:szCs w:val="22"/>
        </w:rPr>
      </w:pPr>
    </w:p>
    <w:p w:rsidR="00810175" w:rsidRPr="00036CEF" w:rsidRDefault="00810175" w:rsidP="00810175">
      <w:pPr>
        <w:ind w:left="-567"/>
        <w:rPr>
          <w:rFonts w:ascii="Arial" w:hAnsi="Arial" w:cs="Arial"/>
          <w:b/>
          <w:sz w:val="22"/>
          <w:szCs w:val="22"/>
        </w:rPr>
      </w:pPr>
    </w:p>
    <w:p w:rsidR="00810175" w:rsidRPr="00036CEF" w:rsidRDefault="00810175" w:rsidP="00810175">
      <w:pPr>
        <w:ind w:left="-567"/>
        <w:rPr>
          <w:rFonts w:ascii="Arial" w:hAnsi="Arial" w:cs="Arial"/>
          <w:b/>
          <w:sz w:val="22"/>
          <w:szCs w:val="22"/>
        </w:rPr>
      </w:pPr>
    </w:p>
    <w:p w:rsidR="00810175" w:rsidRPr="00036CEF" w:rsidRDefault="00810175" w:rsidP="00810175">
      <w:pPr>
        <w:ind w:left="-567"/>
        <w:rPr>
          <w:rFonts w:ascii="Arial" w:hAnsi="Arial" w:cs="Arial"/>
          <w:b/>
          <w:sz w:val="22"/>
          <w:szCs w:val="22"/>
        </w:rPr>
      </w:pPr>
    </w:p>
    <w:p w:rsidR="00810175" w:rsidRDefault="00810175" w:rsidP="00810175">
      <w:pPr>
        <w:ind w:left="-567"/>
        <w:rPr>
          <w:rFonts w:ascii="Arial" w:hAnsi="Arial" w:cs="Arial"/>
          <w:b/>
          <w:sz w:val="22"/>
          <w:szCs w:val="22"/>
        </w:rPr>
      </w:pPr>
    </w:p>
    <w:p w:rsidR="00810175" w:rsidRDefault="00810175" w:rsidP="00810175">
      <w:pPr>
        <w:ind w:left="-567"/>
        <w:rPr>
          <w:rFonts w:ascii="Arial" w:hAnsi="Arial" w:cs="Arial"/>
          <w:b/>
          <w:sz w:val="22"/>
          <w:szCs w:val="22"/>
        </w:rPr>
      </w:pPr>
    </w:p>
    <w:p w:rsidR="00810175" w:rsidRPr="00036CEF" w:rsidRDefault="00810175" w:rsidP="00810175">
      <w:pPr>
        <w:ind w:left="-567"/>
        <w:rPr>
          <w:rFonts w:ascii="Arial" w:hAnsi="Arial" w:cs="Arial"/>
          <w:b/>
          <w:sz w:val="22"/>
          <w:szCs w:val="22"/>
        </w:rPr>
      </w:pPr>
    </w:p>
    <w:p w:rsidR="00810175" w:rsidRPr="00036CEF" w:rsidRDefault="00810175" w:rsidP="00810175">
      <w:pPr>
        <w:ind w:left="-567"/>
        <w:rPr>
          <w:rFonts w:ascii="Arial" w:hAnsi="Arial" w:cs="Arial"/>
          <w:b/>
          <w:sz w:val="22"/>
          <w:szCs w:val="22"/>
        </w:rPr>
      </w:pPr>
    </w:p>
    <w:p w:rsidR="00685A0B" w:rsidRDefault="00685A0B"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Pr="00036CEF" w:rsidRDefault="0064753D" w:rsidP="00685A0B">
      <w:pPr>
        <w:rPr>
          <w:rFonts w:ascii="Arial" w:hAnsi="Arial" w:cs="Arial"/>
          <w:sz w:val="21"/>
        </w:rPr>
      </w:pPr>
    </w:p>
    <w:p w:rsidR="00ED60DA" w:rsidRPr="00E7340C" w:rsidRDefault="00685A0B" w:rsidP="00685A0B">
      <w:pPr>
        <w:rPr>
          <w:rFonts w:ascii="Arial" w:hAnsi="Arial" w:cs="Arial"/>
          <w:sz w:val="22"/>
          <w:szCs w:val="22"/>
        </w:rPr>
      </w:pPr>
      <w:r>
        <w:rPr>
          <w:rFonts w:ascii="Arial" w:hAnsi="Arial" w:cs="Arial"/>
          <w:sz w:val="21"/>
        </w:rPr>
        <w:tab/>
      </w:r>
      <w:r>
        <w:rPr>
          <w:rFonts w:ascii="Arial" w:hAnsi="Arial" w:cs="Arial"/>
          <w:sz w:val="21"/>
        </w:rPr>
        <w:tab/>
      </w:r>
      <w:r>
        <w:rPr>
          <w:rFonts w:ascii="Arial" w:hAnsi="Arial" w:cs="Arial"/>
          <w:sz w:val="21"/>
        </w:rPr>
        <w:tab/>
      </w:r>
      <w:r w:rsidRPr="00E7340C">
        <w:rPr>
          <w:rFonts w:ascii="Arial" w:hAnsi="Arial" w:cs="Arial"/>
          <w:sz w:val="22"/>
          <w:szCs w:val="22"/>
        </w:rPr>
        <w:tab/>
      </w:r>
      <w:r w:rsidRPr="00E7340C">
        <w:rPr>
          <w:rFonts w:ascii="Arial" w:hAnsi="Arial" w:cs="Arial"/>
          <w:sz w:val="22"/>
          <w:szCs w:val="22"/>
        </w:rPr>
        <w:tab/>
      </w:r>
    </w:p>
    <w:p w:rsidR="004269E3" w:rsidRPr="00036CEF" w:rsidRDefault="004269E3" w:rsidP="004269E3">
      <w:pPr>
        <w:rPr>
          <w:rFonts w:ascii="Arial" w:hAnsi="Arial" w:cs="Arial"/>
          <w:b/>
          <w:bCs/>
          <w:sz w:val="22"/>
        </w:rPr>
      </w:pPr>
      <w:r w:rsidRPr="00036CEF">
        <w:rPr>
          <w:rFonts w:ascii="Arial" w:hAnsi="Arial" w:cs="Arial"/>
          <w:b/>
          <w:bCs/>
          <w:sz w:val="22"/>
        </w:rPr>
        <w:lastRenderedPageBreak/>
        <w:t>Přehled změn a úprav dokumentace:</w:t>
      </w:r>
    </w:p>
    <w:p w:rsidR="004269E3" w:rsidRPr="00036CEF" w:rsidRDefault="004269E3" w:rsidP="004269E3">
      <w:pPr>
        <w:rPr>
          <w:rFonts w:ascii="Arial" w:hAnsi="Arial" w:cs="Arial"/>
          <w:b/>
          <w:bCs/>
          <w:sz w:val="22"/>
        </w:rPr>
      </w:pPr>
    </w:p>
    <w:tbl>
      <w:tblPr>
        <w:tblW w:w="9322" w:type="dxa"/>
        <w:tblInd w:w="-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1211"/>
        <w:gridCol w:w="1418"/>
        <w:gridCol w:w="992"/>
        <w:gridCol w:w="1559"/>
        <w:gridCol w:w="1232"/>
        <w:gridCol w:w="2910"/>
      </w:tblGrid>
      <w:tr w:rsidR="004269E3" w:rsidRPr="00036CEF">
        <w:trPr>
          <w:cantSplit/>
          <w:trHeight w:val="240"/>
        </w:trPr>
        <w:tc>
          <w:tcPr>
            <w:tcW w:w="1211" w:type="dxa"/>
            <w:vAlign w:val="bottom"/>
          </w:tcPr>
          <w:p w:rsidR="004269E3" w:rsidRPr="00036CEF" w:rsidRDefault="004269E3" w:rsidP="00FE2985">
            <w:pPr>
              <w:pStyle w:val="Zkladntext"/>
              <w:jc w:val="center"/>
              <w:rPr>
                <w:rFonts w:ascii="Arial" w:hAnsi="Arial" w:cs="Arial"/>
                <w:sz w:val="16"/>
              </w:rPr>
            </w:pPr>
            <w:r>
              <w:rPr>
                <w:rFonts w:ascii="Arial" w:hAnsi="Arial" w:cs="Arial"/>
                <w:sz w:val="16"/>
              </w:rPr>
              <w:t>ZMĚ</w:t>
            </w:r>
            <w:r w:rsidRPr="00036CEF">
              <w:rPr>
                <w:rFonts w:ascii="Arial" w:hAnsi="Arial" w:cs="Arial"/>
                <w:sz w:val="16"/>
              </w:rPr>
              <w:t>NA</w:t>
            </w:r>
          </w:p>
        </w:tc>
        <w:tc>
          <w:tcPr>
            <w:tcW w:w="1418" w:type="dxa"/>
            <w:vAlign w:val="bottom"/>
          </w:tcPr>
          <w:p w:rsidR="004269E3" w:rsidRPr="00036CEF" w:rsidRDefault="004269E3" w:rsidP="00FE2985">
            <w:pPr>
              <w:pStyle w:val="Zkladntext"/>
              <w:jc w:val="center"/>
              <w:rPr>
                <w:rFonts w:ascii="Arial" w:hAnsi="Arial" w:cs="Arial"/>
                <w:sz w:val="16"/>
              </w:rPr>
            </w:pPr>
            <w:r w:rsidRPr="00036CEF">
              <w:rPr>
                <w:rFonts w:ascii="Arial" w:hAnsi="Arial" w:cs="Arial"/>
                <w:sz w:val="16"/>
              </w:rPr>
              <w:t>DATUM ZMĚNY</w:t>
            </w:r>
          </w:p>
        </w:tc>
        <w:tc>
          <w:tcPr>
            <w:tcW w:w="992" w:type="dxa"/>
            <w:vAlign w:val="bottom"/>
          </w:tcPr>
          <w:p w:rsidR="004269E3" w:rsidRPr="00036CEF" w:rsidRDefault="004269E3" w:rsidP="00FE2985">
            <w:pPr>
              <w:pStyle w:val="Zkladntext"/>
              <w:jc w:val="center"/>
              <w:rPr>
                <w:rFonts w:ascii="Arial" w:hAnsi="Arial" w:cs="Arial"/>
                <w:sz w:val="16"/>
              </w:rPr>
            </w:pPr>
            <w:r w:rsidRPr="00036CEF">
              <w:rPr>
                <w:rFonts w:ascii="Arial" w:hAnsi="Arial" w:cs="Arial"/>
                <w:sz w:val="16"/>
              </w:rPr>
              <w:t>ZAKÁZKA</w:t>
            </w:r>
          </w:p>
        </w:tc>
        <w:tc>
          <w:tcPr>
            <w:tcW w:w="1559" w:type="dxa"/>
            <w:vAlign w:val="bottom"/>
          </w:tcPr>
          <w:p w:rsidR="004269E3" w:rsidRPr="00036CEF" w:rsidRDefault="004269E3" w:rsidP="00FE2985">
            <w:pPr>
              <w:pStyle w:val="Zkladntext"/>
              <w:rPr>
                <w:rFonts w:ascii="Arial" w:hAnsi="Arial" w:cs="Arial"/>
                <w:sz w:val="16"/>
              </w:rPr>
            </w:pPr>
            <w:r w:rsidRPr="00036CEF">
              <w:rPr>
                <w:rFonts w:ascii="Arial" w:hAnsi="Arial" w:cs="Arial"/>
                <w:sz w:val="16"/>
              </w:rPr>
              <w:t>VYPRACOVAL</w:t>
            </w:r>
          </w:p>
        </w:tc>
        <w:tc>
          <w:tcPr>
            <w:tcW w:w="1232" w:type="dxa"/>
            <w:vAlign w:val="bottom"/>
          </w:tcPr>
          <w:p w:rsidR="004269E3" w:rsidRPr="00036CEF" w:rsidRDefault="004269E3" w:rsidP="00FE2985">
            <w:pPr>
              <w:pStyle w:val="Zkladntext"/>
              <w:rPr>
                <w:rFonts w:ascii="Arial" w:hAnsi="Arial" w:cs="Arial"/>
                <w:sz w:val="16"/>
              </w:rPr>
            </w:pPr>
            <w:r w:rsidRPr="00036CEF">
              <w:rPr>
                <w:rFonts w:ascii="Arial" w:hAnsi="Arial" w:cs="Arial"/>
                <w:sz w:val="16"/>
              </w:rPr>
              <w:t>SCHVÁLIL</w:t>
            </w:r>
          </w:p>
        </w:tc>
        <w:tc>
          <w:tcPr>
            <w:tcW w:w="2910" w:type="dxa"/>
            <w:vAlign w:val="bottom"/>
          </w:tcPr>
          <w:p w:rsidR="004269E3" w:rsidRPr="00036CEF" w:rsidRDefault="004269E3" w:rsidP="00FE2985">
            <w:pPr>
              <w:pStyle w:val="Zkladntext"/>
              <w:rPr>
                <w:rFonts w:ascii="Arial" w:hAnsi="Arial" w:cs="Arial"/>
                <w:sz w:val="16"/>
              </w:rPr>
            </w:pPr>
            <w:r w:rsidRPr="00036CEF">
              <w:rPr>
                <w:rFonts w:ascii="Arial" w:hAnsi="Arial" w:cs="Arial"/>
                <w:sz w:val="16"/>
              </w:rPr>
              <w:t>POZNÁMKA</w:t>
            </w:r>
          </w:p>
        </w:tc>
      </w:tr>
      <w:tr w:rsidR="00C87504" w:rsidRPr="00036CEF">
        <w:trPr>
          <w:cantSplit/>
          <w:trHeight w:val="240"/>
        </w:trPr>
        <w:tc>
          <w:tcPr>
            <w:tcW w:w="1211" w:type="dxa"/>
            <w:vAlign w:val="bottom"/>
          </w:tcPr>
          <w:p w:rsidR="00C87504" w:rsidRDefault="00C87504" w:rsidP="00F8187A">
            <w:pPr>
              <w:pStyle w:val="Zkladntext"/>
              <w:jc w:val="center"/>
              <w:rPr>
                <w:rFonts w:ascii="Arial" w:hAnsi="Arial" w:cs="Arial"/>
                <w:sz w:val="16"/>
              </w:rPr>
            </w:pPr>
          </w:p>
        </w:tc>
        <w:tc>
          <w:tcPr>
            <w:tcW w:w="1418" w:type="dxa"/>
            <w:vAlign w:val="bottom"/>
          </w:tcPr>
          <w:p w:rsidR="00C87504" w:rsidRDefault="00C87504" w:rsidP="00F8187A">
            <w:pPr>
              <w:pStyle w:val="Zkladntext"/>
              <w:jc w:val="center"/>
              <w:rPr>
                <w:rFonts w:ascii="Arial" w:hAnsi="Arial" w:cs="Arial"/>
                <w:sz w:val="16"/>
              </w:rPr>
            </w:pPr>
          </w:p>
        </w:tc>
        <w:tc>
          <w:tcPr>
            <w:tcW w:w="992" w:type="dxa"/>
            <w:vAlign w:val="bottom"/>
          </w:tcPr>
          <w:p w:rsidR="00C87504" w:rsidRDefault="00C87504" w:rsidP="00F8187A">
            <w:pPr>
              <w:pStyle w:val="Zkladntext"/>
              <w:jc w:val="center"/>
              <w:rPr>
                <w:rFonts w:ascii="Arial" w:hAnsi="Arial" w:cs="Arial"/>
                <w:sz w:val="16"/>
              </w:rPr>
            </w:pPr>
          </w:p>
        </w:tc>
        <w:tc>
          <w:tcPr>
            <w:tcW w:w="1559" w:type="dxa"/>
            <w:vAlign w:val="bottom"/>
          </w:tcPr>
          <w:p w:rsidR="00C87504" w:rsidRDefault="00C87504" w:rsidP="00F8187A">
            <w:pPr>
              <w:rPr>
                <w:rFonts w:ascii="Arial" w:hAnsi="Arial" w:cs="Arial"/>
                <w:sz w:val="16"/>
              </w:rPr>
            </w:pPr>
          </w:p>
        </w:tc>
        <w:tc>
          <w:tcPr>
            <w:tcW w:w="1232" w:type="dxa"/>
            <w:vAlign w:val="bottom"/>
          </w:tcPr>
          <w:p w:rsidR="00C87504" w:rsidRDefault="00C87504" w:rsidP="00F8187A">
            <w:pPr>
              <w:rPr>
                <w:rFonts w:ascii="Arial" w:hAnsi="Arial" w:cs="Arial"/>
                <w:sz w:val="16"/>
              </w:rPr>
            </w:pPr>
          </w:p>
        </w:tc>
        <w:tc>
          <w:tcPr>
            <w:tcW w:w="2910" w:type="dxa"/>
            <w:vAlign w:val="bottom"/>
          </w:tcPr>
          <w:p w:rsidR="00C87504" w:rsidRPr="00036CEF" w:rsidRDefault="00C87504" w:rsidP="00B851A6">
            <w:pPr>
              <w:rPr>
                <w:rFonts w:ascii="Arial" w:hAnsi="Arial" w:cs="Arial"/>
                <w:sz w:val="16"/>
              </w:rPr>
            </w:pPr>
          </w:p>
        </w:tc>
      </w:tr>
      <w:tr w:rsidR="00C87504" w:rsidRPr="00036CEF">
        <w:trPr>
          <w:cantSplit/>
          <w:trHeight w:val="240"/>
        </w:trPr>
        <w:tc>
          <w:tcPr>
            <w:tcW w:w="1211" w:type="dxa"/>
            <w:vAlign w:val="bottom"/>
          </w:tcPr>
          <w:p w:rsidR="00C87504" w:rsidRDefault="00C87504" w:rsidP="00F8187A">
            <w:pPr>
              <w:pStyle w:val="Zkladntext"/>
              <w:jc w:val="center"/>
              <w:rPr>
                <w:rFonts w:ascii="Arial" w:hAnsi="Arial" w:cs="Arial"/>
                <w:sz w:val="16"/>
              </w:rPr>
            </w:pPr>
          </w:p>
        </w:tc>
        <w:tc>
          <w:tcPr>
            <w:tcW w:w="1418" w:type="dxa"/>
            <w:vAlign w:val="bottom"/>
          </w:tcPr>
          <w:p w:rsidR="00C87504" w:rsidRDefault="00C87504" w:rsidP="00F8187A">
            <w:pPr>
              <w:pStyle w:val="Zkladntext"/>
              <w:jc w:val="center"/>
              <w:rPr>
                <w:rFonts w:ascii="Arial" w:hAnsi="Arial" w:cs="Arial"/>
                <w:sz w:val="16"/>
              </w:rPr>
            </w:pPr>
          </w:p>
        </w:tc>
        <w:tc>
          <w:tcPr>
            <w:tcW w:w="992" w:type="dxa"/>
            <w:vAlign w:val="bottom"/>
          </w:tcPr>
          <w:p w:rsidR="00C87504" w:rsidRDefault="00C87504" w:rsidP="00F8187A">
            <w:pPr>
              <w:pStyle w:val="Zkladntext"/>
              <w:jc w:val="center"/>
              <w:rPr>
                <w:rFonts w:ascii="Arial" w:hAnsi="Arial" w:cs="Arial"/>
                <w:sz w:val="16"/>
              </w:rPr>
            </w:pPr>
          </w:p>
        </w:tc>
        <w:tc>
          <w:tcPr>
            <w:tcW w:w="1559" w:type="dxa"/>
            <w:vAlign w:val="bottom"/>
          </w:tcPr>
          <w:p w:rsidR="00C87504" w:rsidRDefault="00C87504" w:rsidP="00F8187A">
            <w:pPr>
              <w:rPr>
                <w:rFonts w:ascii="Arial" w:hAnsi="Arial" w:cs="Arial"/>
                <w:sz w:val="16"/>
              </w:rPr>
            </w:pPr>
          </w:p>
        </w:tc>
        <w:tc>
          <w:tcPr>
            <w:tcW w:w="1232" w:type="dxa"/>
            <w:vAlign w:val="bottom"/>
          </w:tcPr>
          <w:p w:rsidR="00C87504" w:rsidRDefault="00C87504" w:rsidP="00F8187A">
            <w:pPr>
              <w:rPr>
                <w:rFonts w:ascii="Arial" w:hAnsi="Arial" w:cs="Arial"/>
                <w:sz w:val="16"/>
              </w:rPr>
            </w:pPr>
          </w:p>
        </w:tc>
        <w:tc>
          <w:tcPr>
            <w:tcW w:w="2910" w:type="dxa"/>
            <w:vAlign w:val="bottom"/>
          </w:tcPr>
          <w:p w:rsidR="00C87504" w:rsidRPr="00036CEF" w:rsidRDefault="00C87504" w:rsidP="00B851A6">
            <w:pPr>
              <w:rPr>
                <w:rFonts w:ascii="Arial" w:hAnsi="Arial" w:cs="Arial"/>
                <w:sz w:val="16"/>
              </w:rPr>
            </w:pPr>
          </w:p>
        </w:tc>
      </w:tr>
      <w:tr w:rsidR="00C84798" w:rsidRPr="00036CEF">
        <w:trPr>
          <w:cantSplit/>
          <w:trHeight w:val="240"/>
        </w:trPr>
        <w:tc>
          <w:tcPr>
            <w:tcW w:w="1211" w:type="dxa"/>
            <w:vAlign w:val="bottom"/>
          </w:tcPr>
          <w:p w:rsidR="00C84798" w:rsidRDefault="00C84798" w:rsidP="00F8187A">
            <w:pPr>
              <w:pStyle w:val="Zkladntext"/>
              <w:jc w:val="center"/>
              <w:rPr>
                <w:rFonts w:ascii="Arial" w:hAnsi="Arial" w:cs="Arial"/>
                <w:sz w:val="16"/>
              </w:rPr>
            </w:pPr>
          </w:p>
        </w:tc>
        <w:tc>
          <w:tcPr>
            <w:tcW w:w="1418" w:type="dxa"/>
            <w:vAlign w:val="bottom"/>
          </w:tcPr>
          <w:p w:rsidR="00C84798" w:rsidRDefault="00C84798" w:rsidP="00F8187A">
            <w:pPr>
              <w:pStyle w:val="Zkladntext"/>
              <w:jc w:val="center"/>
              <w:rPr>
                <w:rFonts w:ascii="Arial" w:hAnsi="Arial" w:cs="Arial"/>
                <w:sz w:val="16"/>
              </w:rPr>
            </w:pPr>
          </w:p>
        </w:tc>
        <w:tc>
          <w:tcPr>
            <w:tcW w:w="992" w:type="dxa"/>
            <w:vAlign w:val="bottom"/>
          </w:tcPr>
          <w:p w:rsidR="00C84798" w:rsidRDefault="00C84798" w:rsidP="00F8187A">
            <w:pPr>
              <w:pStyle w:val="Zkladntext"/>
              <w:jc w:val="center"/>
              <w:rPr>
                <w:rFonts w:ascii="Arial" w:hAnsi="Arial" w:cs="Arial"/>
                <w:sz w:val="16"/>
              </w:rPr>
            </w:pPr>
          </w:p>
        </w:tc>
        <w:tc>
          <w:tcPr>
            <w:tcW w:w="1559" w:type="dxa"/>
            <w:vAlign w:val="bottom"/>
          </w:tcPr>
          <w:p w:rsidR="00C84798" w:rsidRDefault="00C84798" w:rsidP="00F8187A">
            <w:pPr>
              <w:rPr>
                <w:rFonts w:ascii="Arial" w:hAnsi="Arial" w:cs="Arial"/>
                <w:sz w:val="16"/>
              </w:rPr>
            </w:pPr>
          </w:p>
        </w:tc>
        <w:tc>
          <w:tcPr>
            <w:tcW w:w="1232" w:type="dxa"/>
            <w:vAlign w:val="bottom"/>
          </w:tcPr>
          <w:p w:rsidR="00C84798" w:rsidRDefault="00C84798" w:rsidP="00F8187A">
            <w:pPr>
              <w:rPr>
                <w:rFonts w:ascii="Arial" w:hAnsi="Arial" w:cs="Arial"/>
                <w:sz w:val="16"/>
              </w:rPr>
            </w:pPr>
          </w:p>
        </w:tc>
        <w:tc>
          <w:tcPr>
            <w:tcW w:w="2910" w:type="dxa"/>
            <w:vAlign w:val="bottom"/>
          </w:tcPr>
          <w:p w:rsidR="00C84798" w:rsidRPr="00036CEF" w:rsidRDefault="00C84798" w:rsidP="00B851A6">
            <w:pPr>
              <w:rPr>
                <w:rFonts w:ascii="Arial" w:hAnsi="Arial" w:cs="Arial"/>
                <w:sz w:val="16"/>
              </w:rPr>
            </w:pPr>
          </w:p>
        </w:tc>
      </w:tr>
    </w:tbl>
    <w:p w:rsidR="004269E3" w:rsidRPr="00317AC6" w:rsidRDefault="004269E3" w:rsidP="004269E3">
      <w:pPr>
        <w:rPr>
          <w:rFonts w:ascii="Arial" w:hAnsi="Arial" w:cs="Arial"/>
          <w:bCs/>
          <w:sz w:val="24"/>
        </w:rPr>
      </w:pPr>
    </w:p>
    <w:p w:rsidR="00032F7B" w:rsidRDefault="00032F7B" w:rsidP="004269E3">
      <w:pPr>
        <w:rPr>
          <w:rFonts w:ascii="Arial" w:hAnsi="Arial" w:cs="Arial"/>
          <w:bCs/>
          <w:sz w:val="24"/>
        </w:rPr>
      </w:pPr>
    </w:p>
    <w:p w:rsidR="004269E3" w:rsidRPr="00036CEF" w:rsidRDefault="004269E3" w:rsidP="004269E3">
      <w:pPr>
        <w:rPr>
          <w:rFonts w:ascii="Arial" w:hAnsi="Arial" w:cs="Arial"/>
          <w:b/>
          <w:bCs/>
          <w:sz w:val="22"/>
        </w:rPr>
      </w:pPr>
      <w:r w:rsidRPr="00036CEF">
        <w:rPr>
          <w:rFonts w:ascii="Arial" w:hAnsi="Arial" w:cs="Arial"/>
          <w:b/>
          <w:bCs/>
          <w:sz w:val="22"/>
        </w:rPr>
        <w:t>Seznam výkresů a příloh:</w:t>
      </w:r>
    </w:p>
    <w:p w:rsidR="008407C5" w:rsidRPr="00036CEF" w:rsidRDefault="008407C5" w:rsidP="004269E3">
      <w:pPr>
        <w:rPr>
          <w:rFonts w:ascii="Arial" w:hAnsi="Arial" w:cs="Arial"/>
          <w:b/>
          <w:bCs/>
          <w:sz w:val="22"/>
        </w:rPr>
      </w:pPr>
    </w:p>
    <w:p w:rsidR="00632AB3" w:rsidRDefault="00355CD6" w:rsidP="00290A79">
      <w:pPr>
        <w:rPr>
          <w:rFonts w:ascii="Arial" w:hAnsi="Arial" w:cs="Arial"/>
          <w:b/>
          <w:bCs/>
          <w:sz w:val="22"/>
        </w:rPr>
      </w:pPr>
      <w:r>
        <w:rPr>
          <w:rFonts w:ascii="Arial" w:hAnsi="Arial" w:cs="Arial"/>
          <w:b/>
          <w:bCs/>
          <w:sz w:val="22"/>
        </w:rPr>
        <w:tab/>
      </w:r>
    </w:p>
    <w:p w:rsidR="00632AB3" w:rsidRDefault="00632AB3" w:rsidP="00632AB3">
      <w:pPr>
        <w:rPr>
          <w:rFonts w:ascii="Arial" w:hAnsi="Arial" w:cs="Arial"/>
          <w:b/>
          <w:bCs/>
          <w:sz w:val="22"/>
        </w:rPr>
      </w:pPr>
      <w:r>
        <w:rPr>
          <w:rFonts w:ascii="Arial" w:hAnsi="Arial" w:cs="Arial"/>
          <w:b/>
          <w:bCs/>
          <w:sz w:val="22"/>
        </w:rPr>
        <w:t>V</w:t>
      </w:r>
      <w:r w:rsidRPr="00632AB3">
        <w:rPr>
          <w:rFonts w:ascii="Arial" w:hAnsi="Arial" w:cs="Arial"/>
          <w:b/>
          <w:bCs/>
          <w:sz w:val="22"/>
        </w:rPr>
        <w:t>ýkresy</w:t>
      </w:r>
      <w:r>
        <w:rPr>
          <w:rFonts w:ascii="Arial" w:hAnsi="Arial" w:cs="Arial"/>
          <w:b/>
          <w:bCs/>
          <w:sz w:val="22"/>
        </w:rPr>
        <w:t>:</w:t>
      </w:r>
    </w:p>
    <w:p w:rsidR="00632AB3" w:rsidRDefault="00632AB3" w:rsidP="00632AB3">
      <w:pPr>
        <w:rPr>
          <w:rFonts w:ascii="Arial" w:hAnsi="Arial" w:cs="Arial"/>
          <w:b/>
          <w:bCs/>
          <w:sz w:val="22"/>
        </w:rPr>
      </w:pPr>
    </w:p>
    <w:p w:rsidR="00D10D12" w:rsidRDefault="00632AB3" w:rsidP="00632AB3">
      <w:pPr>
        <w:rPr>
          <w:rFonts w:ascii="Arial" w:hAnsi="Arial" w:cs="Arial"/>
          <w:b/>
          <w:bCs/>
          <w:sz w:val="22"/>
        </w:rPr>
      </w:pPr>
      <w:r>
        <w:rPr>
          <w:rFonts w:ascii="Arial" w:hAnsi="Arial" w:cs="Arial"/>
          <w:b/>
          <w:bCs/>
          <w:sz w:val="22"/>
        </w:rPr>
        <w:tab/>
      </w:r>
      <w:r w:rsidR="0047049C">
        <w:rPr>
          <w:rFonts w:ascii="Arial" w:hAnsi="Arial" w:cs="Arial"/>
          <w:b/>
          <w:bCs/>
          <w:sz w:val="22"/>
        </w:rPr>
        <w:t>D.2.</w:t>
      </w:r>
      <w:r w:rsidR="002C40A5">
        <w:rPr>
          <w:rFonts w:ascii="Arial" w:hAnsi="Arial" w:cs="Arial"/>
          <w:b/>
          <w:bCs/>
          <w:sz w:val="22"/>
        </w:rPr>
        <w:t>3</w:t>
      </w:r>
      <w:r w:rsidR="00A84E33">
        <w:rPr>
          <w:rFonts w:ascii="Arial" w:hAnsi="Arial" w:cs="Arial"/>
          <w:b/>
          <w:bCs/>
          <w:sz w:val="22"/>
        </w:rPr>
        <w:t>.02</w:t>
      </w:r>
      <w:r w:rsidR="00D10D12" w:rsidRPr="00036CEF">
        <w:rPr>
          <w:rFonts w:ascii="Arial" w:hAnsi="Arial" w:cs="Arial"/>
          <w:b/>
          <w:bCs/>
          <w:sz w:val="22"/>
        </w:rPr>
        <w:t xml:space="preserve"> –  </w:t>
      </w:r>
      <w:r w:rsidR="0047049C">
        <w:rPr>
          <w:rFonts w:ascii="Arial" w:hAnsi="Arial" w:cs="Arial"/>
          <w:b/>
          <w:bCs/>
          <w:sz w:val="22"/>
        </w:rPr>
        <w:t>PŮDORYS SITUACE V AREÁLU</w:t>
      </w:r>
      <w:r w:rsidR="00D10D12">
        <w:rPr>
          <w:rFonts w:ascii="Arial" w:hAnsi="Arial" w:cs="Arial"/>
          <w:b/>
          <w:bCs/>
          <w:sz w:val="22"/>
        </w:rPr>
        <w:tab/>
      </w:r>
      <w:r w:rsidR="00D10D12">
        <w:rPr>
          <w:rFonts w:ascii="Arial" w:hAnsi="Arial" w:cs="Arial"/>
          <w:b/>
          <w:bCs/>
          <w:sz w:val="22"/>
        </w:rPr>
        <w:tab/>
      </w:r>
      <w:r w:rsidR="00D10D12">
        <w:rPr>
          <w:rFonts w:ascii="Arial" w:hAnsi="Arial" w:cs="Arial"/>
          <w:b/>
          <w:bCs/>
          <w:sz w:val="22"/>
        </w:rPr>
        <w:tab/>
      </w:r>
      <w:r w:rsidR="00D10D12">
        <w:rPr>
          <w:rFonts w:ascii="Arial" w:hAnsi="Arial" w:cs="Arial"/>
          <w:b/>
          <w:bCs/>
          <w:sz w:val="22"/>
        </w:rPr>
        <w:tab/>
      </w:r>
      <w:r w:rsidR="0047049C">
        <w:rPr>
          <w:rFonts w:ascii="Arial" w:hAnsi="Arial" w:cs="Arial"/>
          <w:b/>
          <w:bCs/>
          <w:sz w:val="22"/>
        </w:rPr>
        <w:t xml:space="preserve">1x </w:t>
      </w:r>
      <w:r w:rsidR="00D10D12">
        <w:rPr>
          <w:rFonts w:ascii="Arial" w:hAnsi="Arial" w:cs="Arial"/>
          <w:b/>
          <w:bCs/>
          <w:sz w:val="22"/>
        </w:rPr>
        <w:t>A3</w:t>
      </w:r>
    </w:p>
    <w:p w:rsidR="00E46B98" w:rsidRDefault="00D10D12" w:rsidP="0064753D">
      <w:pPr>
        <w:rPr>
          <w:rFonts w:ascii="Arial" w:hAnsi="Arial" w:cs="Arial"/>
          <w:b/>
          <w:bCs/>
          <w:sz w:val="22"/>
        </w:rPr>
      </w:pPr>
      <w:r w:rsidRPr="00D10D12">
        <w:rPr>
          <w:rFonts w:ascii="Arial" w:hAnsi="Arial" w:cs="Arial"/>
          <w:b/>
          <w:bCs/>
          <w:sz w:val="22"/>
        </w:rPr>
        <w:t xml:space="preserve"> </w:t>
      </w:r>
      <w:r w:rsidR="00632AB3">
        <w:rPr>
          <w:rFonts w:ascii="Arial" w:hAnsi="Arial" w:cs="Arial"/>
          <w:b/>
          <w:bCs/>
          <w:sz w:val="22"/>
        </w:rPr>
        <w:tab/>
      </w:r>
    </w:p>
    <w:p w:rsidR="00EC51B1" w:rsidRPr="00036CEF" w:rsidRDefault="00EC51B1" w:rsidP="004269E3">
      <w:pPr>
        <w:rPr>
          <w:rFonts w:ascii="Arial" w:hAnsi="Arial" w:cs="Arial"/>
          <w:b/>
          <w:bCs/>
          <w:sz w:val="22"/>
        </w:rPr>
      </w:pPr>
    </w:p>
    <w:p w:rsidR="00632AB3" w:rsidRDefault="00632AB3" w:rsidP="00632AB3">
      <w:pPr>
        <w:rPr>
          <w:rFonts w:ascii="Arial" w:hAnsi="Arial" w:cs="Arial"/>
          <w:b/>
          <w:bCs/>
          <w:sz w:val="22"/>
        </w:rPr>
      </w:pPr>
    </w:p>
    <w:p w:rsidR="00632AB3" w:rsidRDefault="00632AB3" w:rsidP="00632AB3">
      <w:pPr>
        <w:rPr>
          <w:rFonts w:ascii="Arial" w:hAnsi="Arial" w:cs="Arial"/>
          <w:b/>
          <w:bCs/>
          <w:sz w:val="22"/>
        </w:rPr>
      </w:pPr>
      <w:r>
        <w:rPr>
          <w:rFonts w:ascii="Arial" w:hAnsi="Arial" w:cs="Arial"/>
          <w:b/>
          <w:bCs/>
          <w:sz w:val="22"/>
        </w:rPr>
        <w:t>Přílohy:</w:t>
      </w:r>
    </w:p>
    <w:p w:rsidR="00632AB3" w:rsidRDefault="00632AB3" w:rsidP="00632AB3">
      <w:pPr>
        <w:rPr>
          <w:rFonts w:ascii="Arial" w:hAnsi="Arial" w:cs="Arial"/>
          <w:b/>
          <w:bCs/>
          <w:sz w:val="22"/>
        </w:rPr>
      </w:pPr>
    </w:p>
    <w:p w:rsidR="00EA6694" w:rsidRDefault="00A84E33" w:rsidP="00A84E33">
      <w:pPr>
        <w:rPr>
          <w:rFonts w:ascii="Arial" w:hAnsi="Arial" w:cs="Arial"/>
          <w:b/>
          <w:sz w:val="28"/>
        </w:rPr>
      </w:pPr>
      <w:r>
        <w:rPr>
          <w:rFonts w:ascii="Arial" w:hAnsi="Arial" w:cs="Arial"/>
          <w:b/>
          <w:sz w:val="28"/>
        </w:rPr>
        <w:tab/>
      </w:r>
      <w:r w:rsidRPr="00A84E33">
        <w:rPr>
          <w:rFonts w:ascii="Arial" w:hAnsi="Arial" w:cs="Arial"/>
          <w:b/>
          <w:bCs/>
          <w:sz w:val="22"/>
        </w:rPr>
        <w:t>nejsou</w:t>
      </w:r>
    </w:p>
    <w:p w:rsidR="00EA6694" w:rsidRDefault="00EA6694" w:rsidP="002A7F34">
      <w:pPr>
        <w:pStyle w:val="Zkladntext"/>
        <w:rPr>
          <w:rFonts w:ascii="Arial" w:hAnsi="Arial" w:cs="Arial"/>
          <w:b/>
          <w:sz w:val="28"/>
        </w:rPr>
      </w:pPr>
    </w:p>
    <w:p w:rsidR="00914807" w:rsidRDefault="00914807" w:rsidP="002A7F34">
      <w:pPr>
        <w:pStyle w:val="Zkladntext"/>
        <w:rPr>
          <w:rFonts w:ascii="Arial" w:hAnsi="Arial" w:cs="Arial"/>
          <w:b/>
          <w:sz w:val="28"/>
        </w:rPr>
      </w:pPr>
    </w:p>
    <w:p w:rsidR="00DA0AEC" w:rsidRDefault="00DA0AEC" w:rsidP="002A7F34">
      <w:pPr>
        <w:pStyle w:val="Zkladntext"/>
        <w:rPr>
          <w:rFonts w:ascii="Arial" w:hAnsi="Arial" w:cs="Arial"/>
          <w:b/>
          <w:sz w:val="28"/>
        </w:rPr>
      </w:pPr>
    </w:p>
    <w:p w:rsidR="00DA0AEC" w:rsidRDefault="00DA0AEC" w:rsidP="002A7F34">
      <w:pPr>
        <w:pStyle w:val="Zkladntext"/>
        <w:rPr>
          <w:rFonts w:ascii="Arial" w:hAnsi="Arial" w:cs="Arial"/>
          <w:b/>
          <w:sz w:val="28"/>
        </w:rPr>
      </w:pPr>
    </w:p>
    <w:p w:rsidR="00DA0AEC" w:rsidRDefault="00DA0AEC" w:rsidP="002A7F34">
      <w:pPr>
        <w:pStyle w:val="Zkladntext"/>
        <w:rPr>
          <w:rFonts w:ascii="Arial" w:hAnsi="Arial" w:cs="Arial"/>
          <w:b/>
          <w:sz w:val="28"/>
        </w:rPr>
      </w:pPr>
    </w:p>
    <w:p w:rsidR="00DA0AEC" w:rsidRDefault="00DA0AEC" w:rsidP="002A7F34">
      <w:pPr>
        <w:pStyle w:val="Zkladntext"/>
        <w:rPr>
          <w:rFonts w:ascii="Arial" w:hAnsi="Arial" w:cs="Arial"/>
          <w:b/>
          <w:sz w:val="28"/>
        </w:rPr>
      </w:pPr>
    </w:p>
    <w:p w:rsidR="00DA0AEC" w:rsidRDefault="00DA0AEC" w:rsidP="002A7F34">
      <w:pPr>
        <w:pStyle w:val="Zkladntext"/>
        <w:rPr>
          <w:rFonts w:ascii="Arial" w:hAnsi="Arial" w:cs="Arial"/>
          <w:b/>
          <w:sz w:val="28"/>
        </w:rPr>
      </w:pPr>
    </w:p>
    <w:p w:rsidR="00DB5AA1" w:rsidRDefault="00DB5AA1">
      <w:pPr>
        <w:rPr>
          <w:rFonts w:ascii="Arial" w:hAnsi="Arial" w:cs="Arial"/>
          <w:b/>
          <w:color w:val="000000"/>
          <w:sz w:val="28"/>
        </w:rPr>
      </w:pPr>
      <w:r>
        <w:rPr>
          <w:rFonts w:ascii="Arial" w:hAnsi="Arial" w:cs="Arial"/>
          <w:b/>
          <w:sz w:val="28"/>
        </w:rPr>
        <w:br w:type="page"/>
      </w:r>
    </w:p>
    <w:p w:rsidR="002A7F34" w:rsidRPr="00036CEF" w:rsidRDefault="00170EA4" w:rsidP="002A7F34">
      <w:pPr>
        <w:pStyle w:val="Zkladntext"/>
        <w:rPr>
          <w:rFonts w:ascii="Arial" w:hAnsi="Arial" w:cs="Arial"/>
        </w:rPr>
      </w:pPr>
      <w:r>
        <w:rPr>
          <w:rFonts w:ascii="Arial" w:hAnsi="Arial" w:cs="Arial"/>
          <w:noProof/>
        </w:rPr>
        <w:lastRenderedPageBreak/>
        <w:pict>
          <v:line id="_x0000_s1033" style="position:absolute;z-index:251656192" from="-14.65pt,-111.1pt" to="-14.65pt,579.95pt" o:allowincell="f" stroked="f" strokeweight="2pt"/>
        </w:pict>
      </w:r>
      <w:r w:rsidR="002A7F34" w:rsidRPr="00036CEF">
        <w:rPr>
          <w:rFonts w:ascii="Arial" w:hAnsi="Arial" w:cs="Arial"/>
          <w:b/>
          <w:sz w:val="28"/>
        </w:rPr>
        <w:t>OBSAH</w:t>
      </w:r>
    </w:p>
    <w:p w:rsidR="00C7405D" w:rsidRDefault="00170EA4">
      <w:pPr>
        <w:pStyle w:val="Obsah1"/>
        <w:tabs>
          <w:tab w:val="left" w:pos="600"/>
          <w:tab w:val="right" w:pos="9062"/>
        </w:tabs>
        <w:rPr>
          <w:rFonts w:asciiTheme="minorHAnsi" w:eastAsiaTheme="minorEastAsia" w:hAnsiTheme="minorHAnsi" w:cstheme="minorBidi"/>
          <w:b w:val="0"/>
          <w:bCs w:val="0"/>
          <w:noProof/>
          <w:szCs w:val="22"/>
        </w:rPr>
      </w:pPr>
      <w:r w:rsidRPr="00170EA4">
        <w:rPr>
          <w:rFonts w:cs="Arial"/>
          <w:b w:val="0"/>
          <w:position w:val="-20"/>
          <w:sz w:val="20"/>
        </w:rPr>
        <w:fldChar w:fldCharType="begin"/>
      </w:r>
      <w:r w:rsidR="00687AF1" w:rsidRPr="003243B6">
        <w:rPr>
          <w:rFonts w:cs="Arial"/>
          <w:b w:val="0"/>
          <w:position w:val="-20"/>
          <w:sz w:val="20"/>
        </w:rPr>
        <w:instrText xml:space="preserve"> TOC \o "1-3" \h \z \u </w:instrText>
      </w:r>
      <w:r w:rsidRPr="00170EA4">
        <w:rPr>
          <w:rFonts w:cs="Arial"/>
          <w:b w:val="0"/>
          <w:position w:val="-20"/>
          <w:sz w:val="20"/>
        </w:rPr>
        <w:fldChar w:fldCharType="separate"/>
      </w:r>
      <w:hyperlink w:anchor="_Toc444067998" w:history="1">
        <w:r w:rsidR="00C7405D" w:rsidRPr="004A5B0B">
          <w:rPr>
            <w:rStyle w:val="Hypertextovodkaz"/>
            <w:noProof/>
          </w:rPr>
          <w:t>1.</w:t>
        </w:r>
        <w:r w:rsidR="00C7405D">
          <w:rPr>
            <w:rFonts w:asciiTheme="minorHAnsi" w:eastAsiaTheme="minorEastAsia" w:hAnsiTheme="minorHAnsi" w:cstheme="minorBidi"/>
            <w:b w:val="0"/>
            <w:bCs w:val="0"/>
            <w:noProof/>
            <w:szCs w:val="22"/>
          </w:rPr>
          <w:tab/>
        </w:r>
        <w:r w:rsidR="00C7405D" w:rsidRPr="004A5B0B">
          <w:rPr>
            <w:rStyle w:val="Hypertextovodkaz"/>
            <w:noProof/>
          </w:rPr>
          <w:t>Průvodní zpráva</w:t>
        </w:r>
        <w:r w:rsidR="00C7405D">
          <w:rPr>
            <w:noProof/>
            <w:webHidden/>
          </w:rPr>
          <w:tab/>
        </w:r>
        <w:r>
          <w:rPr>
            <w:noProof/>
            <w:webHidden/>
          </w:rPr>
          <w:fldChar w:fldCharType="begin"/>
        </w:r>
        <w:r w:rsidR="00C7405D">
          <w:rPr>
            <w:noProof/>
            <w:webHidden/>
          </w:rPr>
          <w:instrText xml:space="preserve"> PAGEREF _Toc444067998 \h </w:instrText>
        </w:r>
        <w:r>
          <w:rPr>
            <w:noProof/>
            <w:webHidden/>
          </w:rPr>
        </w:r>
        <w:r>
          <w:rPr>
            <w:noProof/>
            <w:webHidden/>
          </w:rPr>
          <w:fldChar w:fldCharType="separate"/>
        </w:r>
        <w:r w:rsidR="00DE0511">
          <w:rPr>
            <w:noProof/>
            <w:webHidden/>
          </w:rPr>
          <w:t>4</w:t>
        </w:r>
        <w:r>
          <w:rPr>
            <w:noProof/>
            <w:webHidden/>
          </w:rPr>
          <w:fldChar w:fldCharType="end"/>
        </w:r>
      </w:hyperlink>
    </w:p>
    <w:p w:rsidR="00C7405D" w:rsidRDefault="00170EA4">
      <w:pPr>
        <w:pStyle w:val="Obsah2"/>
        <w:tabs>
          <w:tab w:val="left" w:pos="800"/>
          <w:tab w:val="right" w:pos="9062"/>
        </w:tabs>
        <w:rPr>
          <w:rFonts w:asciiTheme="minorHAnsi" w:eastAsiaTheme="minorEastAsia" w:hAnsiTheme="minorHAnsi" w:cstheme="minorBidi"/>
          <w:b w:val="0"/>
          <w:iCs w:val="0"/>
          <w:noProof/>
          <w:szCs w:val="22"/>
        </w:rPr>
      </w:pPr>
      <w:hyperlink w:anchor="_Toc444067999" w:history="1">
        <w:r w:rsidR="00C7405D" w:rsidRPr="004A5B0B">
          <w:rPr>
            <w:rStyle w:val="Hypertextovodkaz"/>
            <w:noProof/>
          </w:rPr>
          <w:t>1.1.</w:t>
        </w:r>
        <w:r w:rsidR="00C7405D">
          <w:rPr>
            <w:rFonts w:asciiTheme="minorHAnsi" w:eastAsiaTheme="minorEastAsia" w:hAnsiTheme="minorHAnsi" w:cstheme="minorBidi"/>
            <w:b w:val="0"/>
            <w:iCs w:val="0"/>
            <w:noProof/>
            <w:szCs w:val="22"/>
          </w:rPr>
          <w:tab/>
        </w:r>
        <w:r w:rsidR="00C7405D" w:rsidRPr="004A5B0B">
          <w:rPr>
            <w:rStyle w:val="Hypertextovodkaz"/>
            <w:noProof/>
          </w:rPr>
          <w:t>Údaje o stavbě</w:t>
        </w:r>
        <w:r w:rsidR="00C7405D">
          <w:rPr>
            <w:noProof/>
            <w:webHidden/>
          </w:rPr>
          <w:tab/>
        </w:r>
        <w:r>
          <w:rPr>
            <w:noProof/>
            <w:webHidden/>
          </w:rPr>
          <w:fldChar w:fldCharType="begin"/>
        </w:r>
        <w:r w:rsidR="00C7405D">
          <w:rPr>
            <w:noProof/>
            <w:webHidden/>
          </w:rPr>
          <w:instrText xml:space="preserve"> PAGEREF _Toc444067999 \h </w:instrText>
        </w:r>
        <w:r>
          <w:rPr>
            <w:noProof/>
            <w:webHidden/>
          </w:rPr>
        </w:r>
        <w:r>
          <w:rPr>
            <w:noProof/>
            <w:webHidden/>
          </w:rPr>
          <w:fldChar w:fldCharType="separate"/>
        </w:r>
        <w:r w:rsidR="00DE0511">
          <w:rPr>
            <w:noProof/>
            <w:webHidden/>
          </w:rPr>
          <w:t>4</w:t>
        </w:r>
        <w:r>
          <w:rPr>
            <w:noProof/>
            <w:webHidden/>
          </w:rPr>
          <w:fldChar w:fldCharType="end"/>
        </w:r>
      </w:hyperlink>
    </w:p>
    <w:p w:rsidR="00C7405D" w:rsidRDefault="00170EA4">
      <w:pPr>
        <w:pStyle w:val="Obsah2"/>
        <w:tabs>
          <w:tab w:val="left" w:pos="800"/>
          <w:tab w:val="right" w:pos="9062"/>
        </w:tabs>
        <w:rPr>
          <w:rFonts w:asciiTheme="minorHAnsi" w:eastAsiaTheme="minorEastAsia" w:hAnsiTheme="minorHAnsi" w:cstheme="minorBidi"/>
          <w:b w:val="0"/>
          <w:iCs w:val="0"/>
          <w:noProof/>
          <w:szCs w:val="22"/>
        </w:rPr>
      </w:pPr>
      <w:hyperlink w:anchor="_Toc444068000" w:history="1">
        <w:r w:rsidR="00C7405D" w:rsidRPr="004A5B0B">
          <w:rPr>
            <w:rStyle w:val="Hypertextovodkaz"/>
            <w:noProof/>
          </w:rPr>
          <w:t>1.2.</w:t>
        </w:r>
        <w:r w:rsidR="00C7405D">
          <w:rPr>
            <w:rFonts w:asciiTheme="minorHAnsi" w:eastAsiaTheme="minorEastAsia" w:hAnsiTheme="minorHAnsi" w:cstheme="minorBidi"/>
            <w:b w:val="0"/>
            <w:iCs w:val="0"/>
            <w:noProof/>
            <w:szCs w:val="22"/>
          </w:rPr>
          <w:tab/>
        </w:r>
        <w:r w:rsidR="00C7405D" w:rsidRPr="004A5B0B">
          <w:rPr>
            <w:rStyle w:val="Hypertextovodkaz"/>
            <w:noProof/>
          </w:rPr>
          <w:t>Údaje o stavebníkovi</w:t>
        </w:r>
        <w:r w:rsidR="00C7405D">
          <w:rPr>
            <w:noProof/>
            <w:webHidden/>
          </w:rPr>
          <w:tab/>
        </w:r>
        <w:r>
          <w:rPr>
            <w:noProof/>
            <w:webHidden/>
          </w:rPr>
          <w:fldChar w:fldCharType="begin"/>
        </w:r>
        <w:r w:rsidR="00C7405D">
          <w:rPr>
            <w:noProof/>
            <w:webHidden/>
          </w:rPr>
          <w:instrText xml:space="preserve"> PAGEREF _Toc444068000 \h </w:instrText>
        </w:r>
        <w:r>
          <w:rPr>
            <w:noProof/>
            <w:webHidden/>
          </w:rPr>
        </w:r>
        <w:r>
          <w:rPr>
            <w:noProof/>
            <w:webHidden/>
          </w:rPr>
          <w:fldChar w:fldCharType="separate"/>
        </w:r>
        <w:r w:rsidR="00DE0511">
          <w:rPr>
            <w:noProof/>
            <w:webHidden/>
          </w:rPr>
          <w:t>4</w:t>
        </w:r>
        <w:r>
          <w:rPr>
            <w:noProof/>
            <w:webHidden/>
          </w:rPr>
          <w:fldChar w:fldCharType="end"/>
        </w:r>
      </w:hyperlink>
    </w:p>
    <w:p w:rsidR="00C7405D" w:rsidRDefault="00170EA4">
      <w:pPr>
        <w:pStyle w:val="Obsah2"/>
        <w:tabs>
          <w:tab w:val="left" w:pos="800"/>
          <w:tab w:val="right" w:pos="9062"/>
        </w:tabs>
        <w:rPr>
          <w:rFonts w:asciiTheme="minorHAnsi" w:eastAsiaTheme="minorEastAsia" w:hAnsiTheme="minorHAnsi" w:cstheme="minorBidi"/>
          <w:b w:val="0"/>
          <w:iCs w:val="0"/>
          <w:noProof/>
          <w:szCs w:val="22"/>
        </w:rPr>
      </w:pPr>
      <w:hyperlink w:anchor="_Toc444068001" w:history="1">
        <w:r w:rsidR="00C7405D" w:rsidRPr="004A5B0B">
          <w:rPr>
            <w:rStyle w:val="Hypertextovodkaz"/>
            <w:noProof/>
          </w:rPr>
          <w:t>1.3.</w:t>
        </w:r>
        <w:r w:rsidR="00C7405D">
          <w:rPr>
            <w:rFonts w:asciiTheme="minorHAnsi" w:eastAsiaTheme="minorEastAsia" w:hAnsiTheme="minorHAnsi" w:cstheme="minorBidi"/>
            <w:b w:val="0"/>
            <w:iCs w:val="0"/>
            <w:noProof/>
            <w:szCs w:val="22"/>
          </w:rPr>
          <w:tab/>
        </w:r>
        <w:r w:rsidR="00C7405D" w:rsidRPr="004A5B0B">
          <w:rPr>
            <w:rStyle w:val="Hypertextovodkaz"/>
            <w:noProof/>
          </w:rPr>
          <w:t>Údaje o zpracovateli dokumentace</w:t>
        </w:r>
        <w:r w:rsidR="00C7405D">
          <w:rPr>
            <w:noProof/>
            <w:webHidden/>
          </w:rPr>
          <w:tab/>
        </w:r>
        <w:r>
          <w:rPr>
            <w:noProof/>
            <w:webHidden/>
          </w:rPr>
          <w:fldChar w:fldCharType="begin"/>
        </w:r>
        <w:r w:rsidR="00C7405D">
          <w:rPr>
            <w:noProof/>
            <w:webHidden/>
          </w:rPr>
          <w:instrText xml:space="preserve"> PAGEREF _Toc444068001 \h </w:instrText>
        </w:r>
        <w:r>
          <w:rPr>
            <w:noProof/>
            <w:webHidden/>
          </w:rPr>
        </w:r>
        <w:r>
          <w:rPr>
            <w:noProof/>
            <w:webHidden/>
          </w:rPr>
          <w:fldChar w:fldCharType="separate"/>
        </w:r>
        <w:r w:rsidR="00DE0511">
          <w:rPr>
            <w:noProof/>
            <w:webHidden/>
          </w:rPr>
          <w:t>4</w:t>
        </w:r>
        <w:r>
          <w:rPr>
            <w:noProof/>
            <w:webHidden/>
          </w:rPr>
          <w:fldChar w:fldCharType="end"/>
        </w:r>
      </w:hyperlink>
    </w:p>
    <w:p w:rsidR="00C7405D" w:rsidRDefault="00170EA4">
      <w:pPr>
        <w:pStyle w:val="Obsah1"/>
        <w:tabs>
          <w:tab w:val="left" w:pos="600"/>
          <w:tab w:val="right" w:pos="9062"/>
        </w:tabs>
        <w:rPr>
          <w:rFonts w:asciiTheme="minorHAnsi" w:eastAsiaTheme="minorEastAsia" w:hAnsiTheme="minorHAnsi" w:cstheme="minorBidi"/>
          <w:b w:val="0"/>
          <w:bCs w:val="0"/>
          <w:noProof/>
          <w:szCs w:val="22"/>
        </w:rPr>
      </w:pPr>
      <w:hyperlink w:anchor="_Toc444068002" w:history="1">
        <w:r w:rsidR="00C7405D" w:rsidRPr="004A5B0B">
          <w:rPr>
            <w:rStyle w:val="Hypertextovodkaz"/>
            <w:noProof/>
          </w:rPr>
          <w:t>2.</w:t>
        </w:r>
        <w:r w:rsidR="00C7405D">
          <w:rPr>
            <w:rFonts w:asciiTheme="minorHAnsi" w:eastAsiaTheme="minorEastAsia" w:hAnsiTheme="minorHAnsi" w:cstheme="minorBidi"/>
            <w:b w:val="0"/>
            <w:bCs w:val="0"/>
            <w:noProof/>
            <w:szCs w:val="22"/>
          </w:rPr>
          <w:tab/>
        </w:r>
        <w:r w:rsidR="00C7405D" w:rsidRPr="004A5B0B">
          <w:rPr>
            <w:rStyle w:val="Hypertextovodkaz"/>
            <w:noProof/>
          </w:rPr>
          <w:t>Vstupní podklady pro zpracování dokumentace</w:t>
        </w:r>
        <w:r w:rsidR="00C7405D">
          <w:rPr>
            <w:noProof/>
            <w:webHidden/>
          </w:rPr>
          <w:tab/>
        </w:r>
        <w:r>
          <w:rPr>
            <w:noProof/>
            <w:webHidden/>
          </w:rPr>
          <w:fldChar w:fldCharType="begin"/>
        </w:r>
        <w:r w:rsidR="00C7405D">
          <w:rPr>
            <w:noProof/>
            <w:webHidden/>
          </w:rPr>
          <w:instrText xml:space="preserve"> PAGEREF _Toc444068002 \h </w:instrText>
        </w:r>
        <w:r>
          <w:rPr>
            <w:noProof/>
            <w:webHidden/>
          </w:rPr>
        </w:r>
        <w:r>
          <w:rPr>
            <w:noProof/>
            <w:webHidden/>
          </w:rPr>
          <w:fldChar w:fldCharType="separate"/>
        </w:r>
        <w:r w:rsidR="00DE0511">
          <w:rPr>
            <w:noProof/>
            <w:webHidden/>
          </w:rPr>
          <w:t>5</w:t>
        </w:r>
        <w:r>
          <w:rPr>
            <w:noProof/>
            <w:webHidden/>
          </w:rPr>
          <w:fldChar w:fldCharType="end"/>
        </w:r>
      </w:hyperlink>
    </w:p>
    <w:p w:rsidR="00C7405D" w:rsidRDefault="00170EA4">
      <w:pPr>
        <w:pStyle w:val="Obsah1"/>
        <w:tabs>
          <w:tab w:val="left" w:pos="600"/>
          <w:tab w:val="right" w:pos="9062"/>
        </w:tabs>
        <w:rPr>
          <w:rFonts w:asciiTheme="minorHAnsi" w:eastAsiaTheme="minorEastAsia" w:hAnsiTheme="minorHAnsi" w:cstheme="minorBidi"/>
          <w:b w:val="0"/>
          <w:bCs w:val="0"/>
          <w:noProof/>
          <w:szCs w:val="22"/>
        </w:rPr>
      </w:pPr>
      <w:hyperlink w:anchor="_Toc444068003" w:history="1">
        <w:r w:rsidR="00C7405D" w:rsidRPr="004A5B0B">
          <w:rPr>
            <w:rStyle w:val="Hypertextovodkaz"/>
            <w:noProof/>
          </w:rPr>
          <w:t>3.</w:t>
        </w:r>
        <w:r w:rsidR="00C7405D">
          <w:rPr>
            <w:rFonts w:asciiTheme="minorHAnsi" w:eastAsiaTheme="minorEastAsia" w:hAnsiTheme="minorHAnsi" w:cstheme="minorBidi"/>
            <w:b w:val="0"/>
            <w:bCs w:val="0"/>
            <w:noProof/>
            <w:szCs w:val="22"/>
          </w:rPr>
          <w:tab/>
        </w:r>
        <w:r w:rsidR="00C7405D" w:rsidRPr="004A5B0B">
          <w:rPr>
            <w:rStyle w:val="Hypertextovodkaz"/>
            <w:noProof/>
          </w:rPr>
          <w:t>Souhrnná technická zpráva</w:t>
        </w:r>
        <w:r w:rsidR="00C7405D">
          <w:rPr>
            <w:noProof/>
            <w:webHidden/>
          </w:rPr>
          <w:tab/>
        </w:r>
        <w:r>
          <w:rPr>
            <w:noProof/>
            <w:webHidden/>
          </w:rPr>
          <w:fldChar w:fldCharType="begin"/>
        </w:r>
        <w:r w:rsidR="00C7405D">
          <w:rPr>
            <w:noProof/>
            <w:webHidden/>
          </w:rPr>
          <w:instrText xml:space="preserve"> PAGEREF _Toc444068003 \h </w:instrText>
        </w:r>
        <w:r>
          <w:rPr>
            <w:noProof/>
            <w:webHidden/>
          </w:rPr>
        </w:r>
        <w:r>
          <w:rPr>
            <w:noProof/>
            <w:webHidden/>
          </w:rPr>
          <w:fldChar w:fldCharType="separate"/>
        </w:r>
        <w:r w:rsidR="00DE0511">
          <w:rPr>
            <w:noProof/>
            <w:webHidden/>
          </w:rPr>
          <w:t>6</w:t>
        </w:r>
        <w:r>
          <w:rPr>
            <w:noProof/>
            <w:webHidden/>
          </w:rPr>
          <w:fldChar w:fldCharType="end"/>
        </w:r>
      </w:hyperlink>
    </w:p>
    <w:p w:rsidR="00C7405D" w:rsidRDefault="00170EA4">
      <w:pPr>
        <w:pStyle w:val="Obsah1"/>
        <w:tabs>
          <w:tab w:val="left" w:pos="600"/>
          <w:tab w:val="right" w:pos="9062"/>
        </w:tabs>
        <w:rPr>
          <w:rFonts w:asciiTheme="minorHAnsi" w:eastAsiaTheme="minorEastAsia" w:hAnsiTheme="minorHAnsi" w:cstheme="minorBidi"/>
          <w:b w:val="0"/>
          <w:bCs w:val="0"/>
          <w:noProof/>
          <w:szCs w:val="22"/>
        </w:rPr>
      </w:pPr>
      <w:hyperlink w:anchor="_Toc444068004" w:history="1">
        <w:r w:rsidR="00C7405D" w:rsidRPr="004A5B0B">
          <w:rPr>
            <w:rStyle w:val="Hypertextovodkaz"/>
            <w:noProof/>
          </w:rPr>
          <w:t>4.</w:t>
        </w:r>
        <w:r w:rsidR="00C7405D">
          <w:rPr>
            <w:rFonts w:asciiTheme="minorHAnsi" w:eastAsiaTheme="minorEastAsia" w:hAnsiTheme="minorHAnsi" w:cstheme="minorBidi"/>
            <w:b w:val="0"/>
            <w:bCs w:val="0"/>
            <w:noProof/>
            <w:szCs w:val="22"/>
          </w:rPr>
          <w:tab/>
        </w:r>
        <w:r w:rsidR="00C7405D" w:rsidRPr="004A5B0B">
          <w:rPr>
            <w:rStyle w:val="Hypertextovodkaz"/>
            <w:noProof/>
          </w:rPr>
          <w:t>Rozsah instalace</w:t>
        </w:r>
        <w:r w:rsidR="00C7405D">
          <w:rPr>
            <w:noProof/>
            <w:webHidden/>
          </w:rPr>
          <w:tab/>
        </w:r>
        <w:r>
          <w:rPr>
            <w:noProof/>
            <w:webHidden/>
          </w:rPr>
          <w:fldChar w:fldCharType="begin"/>
        </w:r>
        <w:r w:rsidR="00C7405D">
          <w:rPr>
            <w:noProof/>
            <w:webHidden/>
          </w:rPr>
          <w:instrText xml:space="preserve"> PAGEREF _Toc444068004 \h </w:instrText>
        </w:r>
        <w:r>
          <w:rPr>
            <w:noProof/>
            <w:webHidden/>
          </w:rPr>
        </w:r>
        <w:r>
          <w:rPr>
            <w:noProof/>
            <w:webHidden/>
          </w:rPr>
          <w:fldChar w:fldCharType="separate"/>
        </w:r>
        <w:r w:rsidR="00DE0511">
          <w:rPr>
            <w:noProof/>
            <w:webHidden/>
          </w:rPr>
          <w:t>6</w:t>
        </w:r>
        <w:r>
          <w:rPr>
            <w:noProof/>
            <w:webHidden/>
          </w:rPr>
          <w:fldChar w:fldCharType="end"/>
        </w:r>
      </w:hyperlink>
    </w:p>
    <w:p w:rsidR="00C7405D" w:rsidRDefault="00170EA4">
      <w:pPr>
        <w:pStyle w:val="Obsah1"/>
        <w:tabs>
          <w:tab w:val="left" w:pos="600"/>
          <w:tab w:val="right" w:pos="9062"/>
        </w:tabs>
        <w:rPr>
          <w:rFonts w:asciiTheme="minorHAnsi" w:eastAsiaTheme="minorEastAsia" w:hAnsiTheme="minorHAnsi" w:cstheme="minorBidi"/>
          <w:b w:val="0"/>
          <w:bCs w:val="0"/>
          <w:noProof/>
          <w:szCs w:val="22"/>
        </w:rPr>
      </w:pPr>
      <w:hyperlink w:anchor="_Toc444068005" w:history="1">
        <w:r w:rsidR="00C7405D" w:rsidRPr="004A5B0B">
          <w:rPr>
            <w:rStyle w:val="Hypertextovodkaz"/>
            <w:noProof/>
          </w:rPr>
          <w:t>5.</w:t>
        </w:r>
        <w:r w:rsidR="00C7405D">
          <w:rPr>
            <w:rFonts w:asciiTheme="minorHAnsi" w:eastAsiaTheme="minorEastAsia" w:hAnsiTheme="minorHAnsi" w:cstheme="minorBidi"/>
            <w:b w:val="0"/>
            <w:bCs w:val="0"/>
            <w:noProof/>
            <w:szCs w:val="22"/>
          </w:rPr>
          <w:tab/>
        </w:r>
        <w:r w:rsidR="00C7405D" w:rsidRPr="004A5B0B">
          <w:rPr>
            <w:rStyle w:val="Hypertextovodkaz"/>
            <w:noProof/>
          </w:rPr>
          <w:t>Základní technické údaje</w:t>
        </w:r>
        <w:r w:rsidR="00C7405D">
          <w:rPr>
            <w:noProof/>
            <w:webHidden/>
          </w:rPr>
          <w:tab/>
        </w:r>
        <w:r>
          <w:rPr>
            <w:noProof/>
            <w:webHidden/>
          </w:rPr>
          <w:fldChar w:fldCharType="begin"/>
        </w:r>
        <w:r w:rsidR="00C7405D">
          <w:rPr>
            <w:noProof/>
            <w:webHidden/>
          </w:rPr>
          <w:instrText xml:space="preserve"> PAGEREF _Toc444068005 \h </w:instrText>
        </w:r>
        <w:r>
          <w:rPr>
            <w:noProof/>
            <w:webHidden/>
          </w:rPr>
        </w:r>
        <w:r>
          <w:rPr>
            <w:noProof/>
            <w:webHidden/>
          </w:rPr>
          <w:fldChar w:fldCharType="separate"/>
        </w:r>
        <w:r w:rsidR="00DE0511">
          <w:rPr>
            <w:noProof/>
            <w:webHidden/>
          </w:rPr>
          <w:t>6</w:t>
        </w:r>
        <w:r>
          <w:rPr>
            <w:noProof/>
            <w:webHidden/>
          </w:rPr>
          <w:fldChar w:fldCharType="end"/>
        </w:r>
      </w:hyperlink>
    </w:p>
    <w:p w:rsidR="00C7405D" w:rsidRDefault="00170EA4">
      <w:pPr>
        <w:pStyle w:val="Obsah2"/>
        <w:tabs>
          <w:tab w:val="left" w:pos="800"/>
          <w:tab w:val="right" w:pos="9062"/>
        </w:tabs>
        <w:rPr>
          <w:rFonts w:asciiTheme="minorHAnsi" w:eastAsiaTheme="minorEastAsia" w:hAnsiTheme="minorHAnsi" w:cstheme="minorBidi"/>
          <w:b w:val="0"/>
          <w:iCs w:val="0"/>
          <w:noProof/>
          <w:szCs w:val="22"/>
        </w:rPr>
      </w:pPr>
      <w:hyperlink w:anchor="_Toc444068006" w:history="1">
        <w:r w:rsidR="00C7405D" w:rsidRPr="004A5B0B">
          <w:rPr>
            <w:rStyle w:val="Hypertextovodkaz"/>
            <w:noProof/>
          </w:rPr>
          <w:t>5.1.</w:t>
        </w:r>
        <w:r w:rsidR="00C7405D">
          <w:rPr>
            <w:rFonts w:asciiTheme="minorHAnsi" w:eastAsiaTheme="minorEastAsia" w:hAnsiTheme="minorHAnsi" w:cstheme="minorBidi"/>
            <w:b w:val="0"/>
            <w:iCs w:val="0"/>
            <w:noProof/>
            <w:szCs w:val="22"/>
          </w:rPr>
          <w:tab/>
        </w:r>
        <w:r w:rsidR="00C7405D" w:rsidRPr="004A5B0B">
          <w:rPr>
            <w:rStyle w:val="Hypertextovodkaz"/>
            <w:noProof/>
          </w:rPr>
          <w:t>Prostředí a vnější vlivy</w:t>
        </w:r>
        <w:r w:rsidR="00C7405D">
          <w:rPr>
            <w:noProof/>
            <w:webHidden/>
          </w:rPr>
          <w:tab/>
        </w:r>
        <w:r>
          <w:rPr>
            <w:noProof/>
            <w:webHidden/>
          </w:rPr>
          <w:fldChar w:fldCharType="begin"/>
        </w:r>
        <w:r w:rsidR="00C7405D">
          <w:rPr>
            <w:noProof/>
            <w:webHidden/>
          </w:rPr>
          <w:instrText xml:space="preserve"> PAGEREF _Toc444068006 \h </w:instrText>
        </w:r>
        <w:r>
          <w:rPr>
            <w:noProof/>
            <w:webHidden/>
          </w:rPr>
        </w:r>
        <w:r>
          <w:rPr>
            <w:noProof/>
            <w:webHidden/>
          </w:rPr>
          <w:fldChar w:fldCharType="separate"/>
        </w:r>
        <w:r w:rsidR="00DE0511">
          <w:rPr>
            <w:noProof/>
            <w:webHidden/>
          </w:rPr>
          <w:t>6</w:t>
        </w:r>
        <w:r>
          <w:rPr>
            <w:noProof/>
            <w:webHidden/>
          </w:rPr>
          <w:fldChar w:fldCharType="end"/>
        </w:r>
      </w:hyperlink>
    </w:p>
    <w:p w:rsidR="00C7405D" w:rsidRDefault="00170EA4">
      <w:pPr>
        <w:pStyle w:val="Obsah2"/>
        <w:tabs>
          <w:tab w:val="left" w:pos="800"/>
          <w:tab w:val="right" w:pos="9062"/>
        </w:tabs>
        <w:rPr>
          <w:rFonts w:asciiTheme="minorHAnsi" w:eastAsiaTheme="minorEastAsia" w:hAnsiTheme="minorHAnsi" w:cstheme="minorBidi"/>
          <w:b w:val="0"/>
          <w:iCs w:val="0"/>
          <w:noProof/>
          <w:szCs w:val="22"/>
        </w:rPr>
      </w:pPr>
      <w:hyperlink w:anchor="_Toc444068007" w:history="1">
        <w:r w:rsidR="00C7405D" w:rsidRPr="004A5B0B">
          <w:rPr>
            <w:rStyle w:val="Hypertextovodkaz"/>
            <w:noProof/>
          </w:rPr>
          <w:t>5.2.</w:t>
        </w:r>
        <w:r w:rsidR="00C7405D">
          <w:rPr>
            <w:rFonts w:asciiTheme="minorHAnsi" w:eastAsiaTheme="minorEastAsia" w:hAnsiTheme="minorHAnsi" w:cstheme="minorBidi"/>
            <w:b w:val="0"/>
            <w:iCs w:val="0"/>
            <w:noProof/>
            <w:szCs w:val="22"/>
          </w:rPr>
          <w:tab/>
        </w:r>
        <w:r w:rsidR="00C7405D" w:rsidRPr="004A5B0B">
          <w:rPr>
            <w:rStyle w:val="Hypertextovodkaz"/>
            <w:noProof/>
          </w:rPr>
          <w:t>Rozvodné soustavy</w:t>
        </w:r>
        <w:r w:rsidR="00C7405D">
          <w:rPr>
            <w:noProof/>
            <w:webHidden/>
          </w:rPr>
          <w:tab/>
        </w:r>
        <w:r>
          <w:rPr>
            <w:noProof/>
            <w:webHidden/>
          </w:rPr>
          <w:fldChar w:fldCharType="begin"/>
        </w:r>
        <w:r w:rsidR="00C7405D">
          <w:rPr>
            <w:noProof/>
            <w:webHidden/>
          </w:rPr>
          <w:instrText xml:space="preserve"> PAGEREF _Toc444068007 \h </w:instrText>
        </w:r>
        <w:r>
          <w:rPr>
            <w:noProof/>
            <w:webHidden/>
          </w:rPr>
        </w:r>
        <w:r>
          <w:rPr>
            <w:noProof/>
            <w:webHidden/>
          </w:rPr>
          <w:fldChar w:fldCharType="separate"/>
        </w:r>
        <w:r w:rsidR="00DE0511">
          <w:rPr>
            <w:noProof/>
            <w:webHidden/>
          </w:rPr>
          <w:t>6</w:t>
        </w:r>
        <w:r>
          <w:rPr>
            <w:noProof/>
            <w:webHidden/>
          </w:rPr>
          <w:fldChar w:fldCharType="end"/>
        </w:r>
      </w:hyperlink>
    </w:p>
    <w:p w:rsidR="00C7405D" w:rsidRDefault="00170EA4">
      <w:pPr>
        <w:pStyle w:val="Obsah2"/>
        <w:tabs>
          <w:tab w:val="left" w:pos="800"/>
          <w:tab w:val="right" w:pos="9062"/>
        </w:tabs>
        <w:rPr>
          <w:rFonts w:asciiTheme="minorHAnsi" w:eastAsiaTheme="minorEastAsia" w:hAnsiTheme="minorHAnsi" w:cstheme="minorBidi"/>
          <w:b w:val="0"/>
          <w:iCs w:val="0"/>
          <w:noProof/>
          <w:szCs w:val="22"/>
        </w:rPr>
      </w:pPr>
      <w:hyperlink w:anchor="_Toc444068008" w:history="1">
        <w:r w:rsidR="00C7405D" w:rsidRPr="004A5B0B">
          <w:rPr>
            <w:rStyle w:val="Hypertextovodkaz"/>
            <w:noProof/>
          </w:rPr>
          <w:t>5.3.</w:t>
        </w:r>
        <w:r w:rsidR="00C7405D">
          <w:rPr>
            <w:rFonts w:asciiTheme="minorHAnsi" w:eastAsiaTheme="minorEastAsia" w:hAnsiTheme="minorHAnsi" w:cstheme="minorBidi"/>
            <w:b w:val="0"/>
            <w:iCs w:val="0"/>
            <w:noProof/>
            <w:szCs w:val="22"/>
          </w:rPr>
          <w:tab/>
        </w:r>
        <w:r w:rsidR="00C7405D" w:rsidRPr="004A5B0B">
          <w:rPr>
            <w:rStyle w:val="Hypertextovodkaz"/>
            <w:noProof/>
          </w:rPr>
          <w:t>Ochrana před úrazem elektrickým proudem</w:t>
        </w:r>
        <w:r w:rsidR="00C7405D">
          <w:rPr>
            <w:noProof/>
            <w:webHidden/>
          </w:rPr>
          <w:tab/>
        </w:r>
        <w:r>
          <w:rPr>
            <w:noProof/>
            <w:webHidden/>
          </w:rPr>
          <w:fldChar w:fldCharType="begin"/>
        </w:r>
        <w:r w:rsidR="00C7405D">
          <w:rPr>
            <w:noProof/>
            <w:webHidden/>
          </w:rPr>
          <w:instrText xml:space="preserve"> PAGEREF _Toc444068008 \h </w:instrText>
        </w:r>
        <w:r>
          <w:rPr>
            <w:noProof/>
            <w:webHidden/>
          </w:rPr>
        </w:r>
        <w:r>
          <w:rPr>
            <w:noProof/>
            <w:webHidden/>
          </w:rPr>
          <w:fldChar w:fldCharType="separate"/>
        </w:r>
        <w:r w:rsidR="00DE0511">
          <w:rPr>
            <w:noProof/>
            <w:webHidden/>
          </w:rPr>
          <w:t>6</w:t>
        </w:r>
        <w:r>
          <w:rPr>
            <w:noProof/>
            <w:webHidden/>
          </w:rPr>
          <w:fldChar w:fldCharType="end"/>
        </w:r>
      </w:hyperlink>
    </w:p>
    <w:p w:rsidR="00C7405D" w:rsidRDefault="00170EA4">
      <w:pPr>
        <w:pStyle w:val="Obsah1"/>
        <w:tabs>
          <w:tab w:val="left" w:pos="600"/>
          <w:tab w:val="right" w:pos="9062"/>
        </w:tabs>
        <w:rPr>
          <w:rFonts w:asciiTheme="minorHAnsi" w:eastAsiaTheme="minorEastAsia" w:hAnsiTheme="minorHAnsi" w:cstheme="minorBidi"/>
          <w:b w:val="0"/>
          <w:bCs w:val="0"/>
          <w:noProof/>
          <w:szCs w:val="22"/>
        </w:rPr>
      </w:pPr>
      <w:hyperlink w:anchor="_Toc444068009" w:history="1">
        <w:r w:rsidR="00C7405D" w:rsidRPr="004A5B0B">
          <w:rPr>
            <w:rStyle w:val="Hypertextovodkaz"/>
            <w:noProof/>
          </w:rPr>
          <w:t>6.</w:t>
        </w:r>
        <w:r w:rsidR="00C7405D">
          <w:rPr>
            <w:rFonts w:asciiTheme="minorHAnsi" w:eastAsiaTheme="minorEastAsia" w:hAnsiTheme="minorHAnsi" w:cstheme="minorBidi"/>
            <w:b w:val="0"/>
            <w:bCs w:val="0"/>
            <w:noProof/>
            <w:szCs w:val="22"/>
          </w:rPr>
          <w:tab/>
        </w:r>
        <w:r w:rsidR="00C7405D" w:rsidRPr="004A5B0B">
          <w:rPr>
            <w:rStyle w:val="Hypertextovodkaz"/>
            <w:noProof/>
          </w:rPr>
          <w:t>Technické řešení</w:t>
        </w:r>
        <w:r w:rsidR="00C7405D">
          <w:rPr>
            <w:noProof/>
            <w:webHidden/>
          </w:rPr>
          <w:tab/>
        </w:r>
        <w:r>
          <w:rPr>
            <w:noProof/>
            <w:webHidden/>
          </w:rPr>
          <w:fldChar w:fldCharType="begin"/>
        </w:r>
        <w:r w:rsidR="00C7405D">
          <w:rPr>
            <w:noProof/>
            <w:webHidden/>
          </w:rPr>
          <w:instrText xml:space="preserve"> PAGEREF _Toc444068009 \h </w:instrText>
        </w:r>
        <w:r>
          <w:rPr>
            <w:noProof/>
            <w:webHidden/>
          </w:rPr>
        </w:r>
        <w:r>
          <w:rPr>
            <w:noProof/>
            <w:webHidden/>
          </w:rPr>
          <w:fldChar w:fldCharType="separate"/>
        </w:r>
        <w:r w:rsidR="00DE0511">
          <w:rPr>
            <w:noProof/>
            <w:webHidden/>
          </w:rPr>
          <w:t>7</w:t>
        </w:r>
        <w:r>
          <w:rPr>
            <w:noProof/>
            <w:webHidden/>
          </w:rPr>
          <w:fldChar w:fldCharType="end"/>
        </w:r>
      </w:hyperlink>
    </w:p>
    <w:p w:rsidR="00C7405D" w:rsidRDefault="00170EA4">
      <w:pPr>
        <w:pStyle w:val="Obsah2"/>
        <w:tabs>
          <w:tab w:val="left" w:pos="800"/>
          <w:tab w:val="right" w:pos="9062"/>
        </w:tabs>
        <w:rPr>
          <w:rFonts w:asciiTheme="minorHAnsi" w:eastAsiaTheme="minorEastAsia" w:hAnsiTheme="minorHAnsi" w:cstheme="minorBidi"/>
          <w:b w:val="0"/>
          <w:iCs w:val="0"/>
          <w:noProof/>
          <w:szCs w:val="22"/>
        </w:rPr>
      </w:pPr>
      <w:hyperlink w:anchor="_Toc444068010" w:history="1">
        <w:r w:rsidR="00C7405D" w:rsidRPr="004A5B0B">
          <w:rPr>
            <w:rStyle w:val="Hypertextovodkaz"/>
            <w:noProof/>
          </w:rPr>
          <w:t>6.1.</w:t>
        </w:r>
        <w:r w:rsidR="00C7405D">
          <w:rPr>
            <w:rFonts w:asciiTheme="minorHAnsi" w:eastAsiaTheme="minorEastAsia" w:hAnsiTheme="minorHAnsi" w:cstheme="minorBidi"/>
            <w:b w:val="0"/>
            <w:iCs w:val="0"/>
            <w:noProof/>
            <w:szCs w:val="22"/>
          </w:rPr>
          <w:tab/>
        </w:r>
        <w:r w:rsidR="00C7405D" w:rsidRPr="004A5B0B">
          <w:rPr>
            <w:rStyle w:val="Hypertextovodkaz"/>
            <w:noProof/>
          </w:rPr>
          <w:t>Všeobecně</w:t>
        </w:r>
        <w:r w:rsidR="00C7405D">
          <w:rPr>
            <w:noProof/>
            <w:webHidden/>
          </w:rPr>
          <w:tab/>
        </w:r>
        <w:r>
          <w:rPr>
            <w:noProof/>
            <w:webHidden/>
          </w:rPr>
          <w:fldChar w:fldCharType="begin"/>
        </w:r>
        <w:r w:rsidR="00C7405D">
          <w:rPr>
            <w:noProof/>
            <w:webHidden/>
          </w:rPr>
          <w:instrText xml:space="preserve"> PAGEREF _Toc444068010 \h </w:instrText>
        </w:r>
        <w:r>
          <w:rPr>
            <w:noProof/>
            <w:webHidden/>
          </w:rPr>
        </w:r>
        <w:r>
          <w:rPr>
            <w:noProof/>
            <w:webHidden/>
          </w:rPr>
          <w:fldChar w:fldCharType="separate"/>
        </w:r>
        <w:r w:rsidR="00DE0511">
          <w:rPr>
            <w:noProof/>
            <w:webHidden/>
          </w:rPr>
          <w:t>7</w:t>
        </w:r>
        <w:r>
          <w:rPr>
            <w:noProof/>
            <w:webHidden/>
          </w:rPr>
          <w:fldChar w:fldCharType="end"/>
        </w:r>
      </w:hyperlink>
    </w:p>
    <w:p w:rsidR="00C7405D" w:rsidRDefault="00170EA4">
      <w:pPr>
        <w:pStyle w:val="Obsah1"/>
        <w:tabs>
          <w:tab w:val="left" w:pos="600"/>
          <w:tab w:val="right" w:pos="9062"/>
        </w:tabs>
        <w:rPr>
          <w:rFonts w:asciiTheme="minorHAnsi" w:eastAsiaTheme="minorEastAsia" w:hAnsiTheme="minorHAnsi" w:cstheme="minorBidi"/>
          <w:b w:val="0"/>
          <w:bCs w:val="0"/>
          <w:noProof/>
          <w:szCs w:val="22"/>
        </w:rPr>
      </w:pPr>
      <w:hyperlink w:anchor="_Toc444068011" w:history="1">
        <w:r w:rsidR="00C7405D" w:rsidRPr="004A5B0B">
          <w:rPr>
            <w:rStyle w:val="Hypertextovodkaz"/>
            <w:noProof/>
          </w:rPr>
          <w:t>7.</w:t>
        </w:r>
        <w:r w:rsidR="00C7405D">
          <w:rPr>
            <w:rFonts w:asciiTheme="minorHAnsi" w:eastAsiaTheme="minorEastAsia" w:hAnsiTheme="minorHAnsi" w:cstheme="minorBidi"/>
            <w:b w:val="0"/>
            <w:bCs w:val="0"/>
            <w:noProof/>
            <w:szCs w:val="22"/>
          </w:rPr>
          <w:tab/>
        </w:r>
        <w:r w:rsidR="00C7405D" w:rsidRPr="004A5B0B">
          <w:rPr>
            <w:rStyle w:val="Hypertextovodkaz"/>
            <w:noProof/>
          </w:rPr>
          <w:t>Závěr</w:t>
        </w:r>
        <w:r w:rsidR="00C7405D">
          <w:rPr>
            <w:noProof/>
            <w:webHidden/>
          </w:rPr>
          <w:tab/>
        </w:r>
        <w:r>
          <w:rPr>
            <w:noProof/>
            <w:webHidden/>
          </w:rPr>
          <w:fldChar w:fldCharType="begin"/>
        </w:r>
        <w:r w:rsidR="00C7405D">
          <w:rPr>
            <w:noProof/>
            <w:webHidden/>
          </w:rPr>
          <w:instrText xml:space="preserve"> PAGEREF _Toc444068011 \h </w:instrText>
        </w:r>
        <w:r>
          <w:rPr>
            <w:noProof/>
            <w:webHidden/>
          </w:rPr>
        </w:r>
        <w:r>
          <w:rPr>
            <w:noProof/>
            <w:webHidden/>
          </w:rPr>
          <w:fldChar w:fldCharType="separate"/>
        </w:r>
        <w:r w:rsidR="00DE0511">
          <w:rPr>
            <w:noProof/>
            <w:webHidden/>
          </w:rPr>
          <w:t>8</w:t>
        </w:r>
        <w:r>
          <w:rPr>
            <w:noProof/>
            <w:webHidden/>
          </w:rPr>
          <w:fldChar w:fldCharType="end"/>
        </w:r>
      </w:hyperlink>
    </w:p>
    <w:p w:rsidR="000D402F" w:rsidRDefault="00170EA4" w:rsidP="0078363E">
      <w:pPr>
        <w:rPr>
          <w:rFonts w:ascii="Arial" w:hAnsi="Arial" w:cs="Arial"/>
          <w:b/>
          <w:position w:val="-20"/>
        </w:rPr>
      </w:pPr>
      <w:r w:rsidRPr="003243B6">
        <w:rPr>
          <w:rFonts w:ascii="Arial" w:hAnsi="Arial" w:cs="Arial"/>
          <w:b/>
          <w:position w:val="-20"/>
        </w:rPr>
        <w:fldChar w:fldCharType="end"/>
      </w:r>
    </w:p>
    <w:p w:rsidR="00D10D12" w:rsidRDefault="00D10D12" w:rsidP="00D10D12">
      <w:pPr>
        <w:pStyle w:val="nadpis1CharChar"/>
        <w:numPr>
          <w:ilvl w:val="0"/>
          <w:numId w:val="0"/>
        </w:numPr>
        <w:ind w:left="360"/>
      </w:pPr>
      <w:bookmarkStart w:id="0" w:name="_Toc183333004"/>
    </w:p>
    <w:p w:rsidR="00D10D12" w:rsidRDefault="00D10D12" w:rsidP="00D10D12">
      <w:pPr>
        <w:pStyle w:val="Norml"/>
      </w:pPr>
    </w:p>
    <w:p w:rsidR="00D10D12" w:rsidRDefault="00D10D12" w:rsidP="00D10D12">
      <w:pPr>
        <w:pStyle w:val="Norml"/>
      </w:pPr>
    </w:p>
    <w:p w:rsidR="00D10D12" w:rsidRDefault="00D10D12" w:rsidP="00D10D12">
      <w:pPr>
        <w:pStyle w:val="Norml"/>
      </w:pPr>
    </w:p>
    <w:p w:rsidR="00D10D12" w:rsidRDefault="00D10D12" w:rsidP="00D10D12">
      <w:pPr>
        <w:pStyle w:val="Norml"/>
      </w:pPr>
    </w:p>
    <w:p w:rsidR="00D10D12" w:rsidRDefault="00D10D12" w:rsidP="00D10D12">
      <w:pPr>
        <w:pStyle w:val="Norml"/>
      </w:pPr>
    </w:p>
    <w:p w:rsidR="00D10D12" w:rsidRDefault="00D10D12" w:rsidP="00D10D12">
      <w:pPr>
        <w:pStyle w:val="Norml"/>
      </w:pPr>
    </w:p>
    <w:p w:rsidR="00CF5546" w:rsidRDefault="00CF5546" w:rsidP="00D10D12">
      <w:pPr>
        <w:pStyle w:val="Norml"/>
      </w:pPr>
    </w:p>
    <w:p w:rsidR="00CF5546" w:rsidRDefault="00CF5546" w:rsidP="00D10D12">
      <w:pPr>
        <w:pStyle w:val="Norml"/>
      </w:pPr>
    </w:p>
    <w:p w:rsidR="00CF5546" w:rsidRDefault="00CF5546" w:rsidP="00D10D12">
      <w:pPr>
        <w:pStyle w:val="Norml"/>
      </w:pPr>
    </w:p>
    <w:p w:rsidR="00CF5546" w:rsidRDefault="00CF5546" w:rsidP="00D10D12">
      <w:pPr>
        <w:pStyle w:val="Norml"/>
      </w:pPr>
    </w:p>
    <w:p w:rsidR="00D10D12" w:rsidRDefault="00D10D12" w:rsidP="00D10D12">
      <w:pPr>
        <w:pStyle w:val="Norml"/>
      </w:pPr>
    </w:p>
    <w:p w:rsidR="00D10D12" w:rsidRDefault="00D10D12" w:rsidP="00D10D12">
      <w:pPr>
        <w:pStyle w:val="Norml"/>
      </w:pPr>
    </w:p>
    <w:p w:rsidR="00D10D12" w:rsidRDefault="00D10D12" w:rsidP="00D10D12">
      <w:pPr>
        <w:pStyle w:val="Norml"/>
      </w:pPr>
    </w:p>
    <w:p w:rsidR="00D10D12" w:rsidRDefault="00D10D12" w:rsidP="00D10D12">
      <w:pPr>
        <w:pStyle w:val="Norml"/>
      </w:pPr>
    </w:p>
    <w:p w:rsidR="00D10D12" w:rsidRDefault="00D10D12" w:rsidP="00D10D12">
      <w:pPr>
        <w:pStyle w:val="Norml"/>
      </w:pPr>
    </w:p>
    <w:p w:rsidR="00A02A8B" w:rsidRDefault="00A02A8B" w:rsidP="00D10D12">
      <w:pPr>
        <w:pStyle w:val="Norml"/>
      </w:pPr>
    </w:p>
    <w:p w:rsidR="00FC32D8" w:rsidRDefault="00FC32D8" w:rsidP="00D10D12">
      <w:pPr>
        <w:pStyle w:val="Norml"/>
      </w:pPr>
    </w:p>
    <w:p w:rsidR="00FC32D8" w:rsidRDefault="00FC32D8" w:rsidP="00D10D12">
      <w:pPr>
        <w:pStyle w:val="Norml"/>
      </w:pPr>
    </w:p>
    <w:p w:rsidR="00A02A8B" w:rsidRDefault="00A02A8B" w:rsidP="00D10D12">
      <w:pPr>
        <w:pStyle w:val="Norml"/>
      </w:pPr>
    </w:p>
    <w:p w:rsidR="00D10D12" w:rsidRPr="00D10D12" w:rsidRDefault="00D10D12" w:rsidP="00D10D12">
      <w:pPr>
        <w:pStyle w:val="Norml"/>
        <w:rPr>
          <w:sz w:val="2"/>
          <w:szCs w:val="2"/>
        </w:rPr>
      </w:pPr>
    </w:p>
    <w:p w:rsidR="00D10D12" w:rsidRDefault="00D10D12" w:rsidP="00D10D12">
      <w:pPr>
        <w:pStyle w:val="nadpis1tz"/>
        <w:numPr>
          <w:ilvl w:val="0"/>
          <w:numId w:val="1"/>
        </w:numPr>
      </w:pPr>
      <w:bookmarkStart w:id="1" w:name="_Toc463239963"/>
      <w:bookmarkStart w:id="2" w:name="_Toc463240091"/>
      <w:bookmarkStart w:id="3" w:name="_Toc463240199"/>
      <w:bookmarkStart w:id="4" w:name="_Toc463240311"/>
      <w:bookmarkStart w:id="5" w:name="_Toc468458809"/>
      <w:bookmarkStart w:id="6" w:name="_Toc468507972"/>
      <w:bookmarkStart w:id="7" w:name="_Toc468508062"/>
      <w:bookmarkStart w:id="8" w:name="_Toc468508209"/>
      <w:bookmarkStart w:id="9" w:name="_Toc536510457"/>
      <w:bookmarkStart w:id="10" w:name="_Toc536513217"/>
      <w:bookmarkStart w:id="11" w:name="_Toc1198413"/>
      <w:bookmarkStart w:id="12" w:name="_Toc442096341"/>
      <w:bookmarkStart w:id="13" w:name="_Toc444067998"/>
      <w:r w:rsidRPr="006F10B6">
        <w:t>Průvodní zpráva</w:t>
      </w:r>
      <w:bookmarkEnd w:id="1"/>
      <w:bookmarkEnd w:id="2"/>
      <w:bookmarkEnd w:id="3"/>
      <w:bookmarkEnd w:id="4"/>
      <w:bookmarkEnd w:id="5"/>
      <w:bookmarkEnd w:id="6"/>
      <w:bookmarkEnd w:id="7"/>
      <w:bookmarkEnd w:id="8"/>
      <w:bookmarkEnd w:id="9"/>
      <w:bookmarkEnd w:id="10"/>
      <w:bookmarkEnd w:id="11"/>
      <w:bookmarkEnd w:id="12"/>
      <w:bookmarkEnd w:id="13"/>
    </w:p>
    <w:p w:rsidR="00D10D12" w:rsidRPr="00672B90" w:rsidRDefault="00D10D12" w:rsidP="00D10D12">
      <w:pPr>
        <w:rPr>
          <w:sz w:val="4"/>
          <w:szCs w:val="4"/>
        </w:rPr>
      </w:pPr>
    </w:p>
    <w:p w:rsidR="00D10D12" w:rsidRPr="006F10B6" w:rsidRDefault="00DB620C" w:rsidP="00D10D12">
      <w:pPr>
        <w:pStyle w:val="nadpis2tz"/>
        <w:numPr>
          <w:ilvl w:val="1"/>
          <w:numId w:val="1"/>
        </w:numPr>
      </w:pPr>
      <w:bookmarkStart w:id="14" w:name="_Toc463239964"/>
      <w:bookmarkStart w:id="15" w:name="_Toc463240092"/>
      <w:bookmarkStart w:id="16" w:name="_Toc463240200"/>
      <w:bookmarkStart w:id="17" w:name="_Toc463240312"/>
      <w:bookmarkStart w:id="18" w:name="_Toc468458810"/>
      <w:bookmarkStart w:id="19" w:name="_Toc468507973"/>
      <w:bookmarkStart w:id="20" w:name="_Toc468508063"/>
      <w:bookmarkStart w:id="21" w:name="_Toc468508210"/>
      <w:bookmarkStart w:id="22" w:name="_Toc536510458"/>
      <w:bookmarkStart w:id="23" w:name="_Toc536513218"/>
      <w:bookmarkStart w:id="24" w:name="_Toc1198414"/>
      <w:bookmarkStart w:id="25" w:name="_Toc442096342"/>
      <w:bookmarkStart w:id="26" w:name="_Toc444067999"/>
      <w:r>
        <w:t>Údaje o stavbě</w:t>
      </w:r>
      <w:bookmarkEnd w:id="14"/>
      <w:bookmarkEnd w:id="15"/>
      <w:bookmarkEnd w:id="16"/>
      <w:bookmarkEnd w:id="17"/>
      <w:bookmarkEnd w:id="18"/>
      <w:bookmarkEnd w:id="19"/>
      <w:bookmarkEnd w:id="20"/>
      <w:bookmarkEnd w:id="21"/>
      <w:bookmarkEnd w:id="22"/>
      <w:bookmarkEnd w:id="23"/>
      <w:bookmarkEnd w:id="24"/>
      <w:bookmarkEnd w:id="25"/>
      <w:bookmarkEnd w:id="26"/>
    </w:p>
    <w:p w:rsidR="0007715B" w:rsidRDefault="00D10D12" w:rsidP="002D5B6A">
      <w:pPr>
        <w:autoSpaceDE w:val="0"/>
        <w:autoSpaceDN w:val="0"/>
        <w:adjustRightInd w:val="0"/>
        <w:rPr>
          <w:rFonts w:ascii="Arial" w:hAnsi="Arial"/>
          <w:sz w:val="22"/>
        </w:rPr>
      </w:pPr>
      <w:r w:rsidRPr="00512D3C">
        <w:rPr>
          <w:rFonts w:ascii="Arial" w:hAnsi="Arial"/>
          <w:sz w:val="22"/>
        </w:rPr>
        <w:t xml:space="preserve">Název stavby: </w:t>
      </w:r>
      <w:r w:rsidRPr="00512D3C">
        <w:rPr>
          <w:rFonts w:ascii="Arial" w:hAnsi="Arial"/>
          <w:sz w:val="22"/>
        </w:rPr>
        <w:tab/>
      </w:r>
      <w:r>
        <w:rPr>
          <w:rFonts w:ascii="Arial" w:hAnsi="Arial"/>
          <w:sz w:val="22"/>
        </w:rPr>
        <w:tab/>
      </w:r>
      <w:r w:rsidR="00E22767">
        <w:rPr>
          <w:rFonts w:ascii="Arial" w:hAnsi="Arial"/>
          <w:sz w:val="22"/>
        </w:rPr>
        <w:tab/>
      </w:r>
      <w:r w:rsidR="0007715B">
        <w:rPr>
          <w:rFonts w:ascii="Arial" w:hAnsi="Arial"/>
          <w:sz w:val="22"/>
        </w:rPr>
        <w:t xml:space="preserve">Projektová dokumentace stavebních úprav v areálu Národní </w:t>
      </w:r>
      <w:r w:rsidR="0007715B">
        <w:rPr>
          <w:rFonts w:ascii="Arial" w:hAnsi="Arial"/>
          <w:sz w:val="22"/>
        </w:rPr>
        <w:tab/>
      </w:r>
      <w:r w:rsidR="0007715B">
        <w:rPr>
          <w:rFonts w:ascii="Arial" w:hAnsi="Arial"/>
          <w:sz w:val="22"/>
        </w:rPr>
        <w:tab/>
      </w:r>
      <w:r w:rsidR="0007715B">
        <w:rPr>
          <w:rFonts w:ascii="Arial" w:hAnsi="Arial"/>
          <w:sz w:val="22"/>
        </w:rPr>
        <w:tab/>
      </w:r>
      <w:r w:rsidR="0007715B">
        <w:rPr>
          <w:rFonts w:ascii="Arial" w:hAnsi="Arial"/>
          <w:sz w:val="22"/>
        </w:rPr>
        <w:tab/>
        <w:t>kulturní památky kostela sv. Bartoloměje</w:t>
      </w:r>
    </w:p>
    <w:p w:rsidR="00672B90" w:rsidRDefault="00D10D12" w:rsidP="00D10D12">
      <w:pPr>
        <w:pStyle w:val="NormlntzCharCharChar"/>
        <w:rPr>
          <w:rFonts w:ascii="Arial" w:hAnsi="Arial"/>
          <w:sz w:val="22"/>
        </w:rPr>
      </w:pPr>
      <w:r w:rsidRPr="00512D3C">
        <w:rPr>
          <w:rFonts w:ascii="Arial" w:hAnsi="Arial"/>
          <w:sz w:val="22"/>
        </w:rPr>
        <w:t xml:space="preserve">Místo stavby: </w:t>
      </w:r>
      <w:r w:rsidRPr="00512D3C">
        <w:rPr>
          <w:rFonts w:ascii="Arial" w:hAnsi="Arial"/>
          <w:sz w:val="22"/>
        </w:rPr>
        <w:tab/>
      </w:r>
      <w:r w:rsidRPr="00512D3C">
        <w:rPr>
          <w:rFonts w:ascii="Arial" w:hAnsi="Arial"/>
          <w:sz w:val="22"/>
        </w:rPr>
        <w:tab/>
      </w:r>
      <w:r w:rsidR="00E22767">
        <w:rPr>
          <w:rFonts w:ascii="Arial" w:hAnsi="Arial"/>
          <w:sz w:val="22"/>
        </w:rPr>
        <w:tab/>
      </w:r>
      <w:r w:rsidR="002D5B6A">
        <w:rPr>
          <w:rFonts w:ascii="Arial" w:hAnsi="Arial"/>
          <w:sz w:val="22"/>
        </w:rPr>
        <w:t>Areál kostela sv. Bartoloměje v Kolíně (</w:t>
      </w:r>
      <w:proofErr w:type="spellStart"/>
      <w:r w:rsidR="002D5B6A">
        <w:rPr>
          <w:rFonts w:ascii="Arial" w:hAnsi="Arial"/>
          <w:sz w:val="22"/>
        </w:rPr>
        <w:t>Brandlova</w:t>
      </w:r>
      <w:proofErr w:type="spellEnd"/>
      <w:r w:rsidR="002D5B6A">
        <w:rPr>
          <w:rFonts w:ascii="Arial" w:hAnsi="Arial"/>
          <w:sz w:val="22"/>
        </w:rPr>
        <w:t xml:space="preserve"> 24)</w:t>
      </w:r>
    </w:p>
    <w:p w:rsidR="00672B90" w:rsidRDefault="00672B90" w:rsidP="00D10D12">
      <w:pPr>
        <w:pStyle w:val="NormlntzCharCharChar"/>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r>
      <w:r w:rsidR="002D5B6A">
        <w:rPr>
          <w:rFonts w:ascii="Arial" w:hAnsi="Arial"/>
          <w:sz w:val="22"/>
        </w:rPr>
        <w:t>280 02 Kolín</w:t>
      </w:r>
    </w:p>
    <w:p w:rsidR="00DB620C" w:rsidRDefault="00DB620C" w:rsidP="00222A59">
      <w:pPr>
        <w:pStyle w:val="NormlntzCharCharChar"/>
        <w:rPr>
          <w:rFonts w:ascii="Arial" w:hAnsi="Arial"/>
          <w:sz w:val="22"/>
        </w:rPr>
      </w:pPr>
      <w:r>
        <w:rPr>
          <w:rFonts w:ascii="Arial" w:hAnsi="Arial"/>
          <w:sz w:val="22"/>
        </w:rPr>
        <w:t>Předmět dokumentace</w:t>
      </w:r>
      <w:r w:rsidR="00D10D12" w:rsidRPr="00512D3C">
        <w:rPr>
          <w:rFonts w:ascii="Arial" w:hAnsi="Arial"/>
          <w:sz w:val="22"/>
        </w:rPr>
        <w:t>:</w:t>
      </w:r>
      <w:r w:rsidR="00D10D12" w:rsidRPr="00512D3C">
        <w:rPr>
          <w:rFonts w:ascii="Arial" w:hAnsi="Arial"/>
          <w:sz w:val="22"/>
        </w:rPr>
        <w:tab/>
      </w:r>
      <w:r w:rsidR="008C235F">
        <w:rPr>
          <w:rFonts w:ascii="Arial" w:hAnsi="Arial"/>
          <w:sz w:val="22"/>
        </w:rPr>
        <w:t xml:space="preserve">IO 03 - </w:t>
      </w:r>
      <w:r w:rsidR="00EC2DB1">
        <w:rPr>
          <w:rFonts w:ascii="Arial" w:hAnsi="Arial"/>
          <w:sz w:val="22"/>
        </w:rPr>
        <w:t>Přípojka slaboproudu</w:t>
      </w:r>
    </w:p>
    <w:p w:rsidR="00F631F9" w:rsidRPr="00512D3C" w:rsidRDefault="00F631F9" w:rsidP="00F631F9">
      <w:pPr>
        <w:pStyle w:val="NormlntzCharCharChar"/>
        <w:ind w:left="2124" w:hanging="2124"/>
        <w:rPr>
          <w:rFonts w:ascii="Arial" w:hAnsi="Arial"/>
          <w:sz w:val="22"/>
        </w:rPr>
      </w:pPr>
      <w:r w:rsidRPr="00512D3C">
        <w:rPr>
          <w:rFonts w:ascii="Arial" w:hAnsi="Arial"/>
          <w:sz w:val="22"/>
        </w:rPr>
        <w:t>Stupeň:</w:t>
      </w:r>
      <w:r w:rsidRPr="00512D3C">
        <w:rPr>
          <w:rFonts w:ascii="Arial" w:hAnsi="Arial"/>
          <w:sz w:val="22"/>
        </w:rPr>
        <w:tab/>
      </w:r>
      <w:r w:rsidRPr="00512D3C">
        <w:rPr>
          <w:rFonts w:ascii="Arial" w:hAnsi="Arial"/>
          <w:sz w:val="22"/>
        </w:rPr>
        <w:tab/>
      </w:r>
      <w:r w:rsidR="00222A59">
        <w:rPr>
          <w:rFonts w:ascii="Arial" w:hAnsi="Arial"/>
          <w:sz w:val="22"/>
        </w:rPr>
        <w:tab/>
      </w:r>
      <w:r w:rsidR="008C5ED1">
        <w:rPr>
          <w:rFonts w:ascii="Arial" w:hAnsi="Arial"/>
          <w:sz w:val="22"/>
        </w:rPr>
        <w:t>DZS</w:t>
      </w:r>
    </w:p>
    <w:p w:rsidR="00DB620C" w:rsidRDefault="00DB620C" w:rsidP="00DB620C">
      <w:pPr>
        <w:pStyle w:val="NormlntzCharCharChar"/>
        <w:rPr>
          <w:rFonts w:ascii="Arial" w:hAnsi="Arial"/>
          <w:sz w:val="22"/>
        </w:rPr>
      </w:pPr>
    </w:p>
    <w:p w:rsidR="00DB620C" w:rsidRPr="006F10B6" w:rsidRDefault="00DB620C" w:rsidP="004216DF">
      <w:pPr>
        <w:pStyle w:val="nadpis2"/>
      </w:pPr>
      <w:bookmarkStart w:id="27" w:name="_Toc444068000"/>
      <w:r>
        <w:t xml:space="preserve">Údaje </w:t>
      </w:r>
      <w:r w:rsidR="00192807">
        <w:t>o stavebníkovi</w:t>
      </w:r>
      <w:bookmarkEnd w:id="27"/>
    </w:p>
    <w:p w:rsidR="00E609AE" w:rsidRDefault="00192807" w:rsidP="00F631F9">
      <w:pPr>
        <w:pStyle w:val="NormlntzCharCharChar"/>
        <w:rPr>
          <w:rFonts w:ascii="Arial" w:hAnsi="Arial"/>
          <w:sz w:val="22"/>
        </w:rPr>
      </w:pPr>
      <w:r>
        <w:rPr>
          <w:rFonts w:ascii="Arial" w:hAnsi="Arial"/>
          <w:sz w:val="22"/>
        </w:rPr>
        <w:t>Stavebník</w:t>
      </w:r>
      <w:r w:rsidR="00F631F9">
        <w:rPr>
          <w:rFonts w:ascii="Arial" w:hAnsi="Arial"/>
          <w:sz w:val="22"/>
        </w:rPr>
        <w:t xml:space="preserve">: </w:t>
      </w:r>
      <w:r w:rsidR="00E609AE">
        <w:rPr>
          <w:rFonts w:ascii="Arial" w:hAnsi="Arial"/>
          <w:sz w:val="22"/>
        </w:rPr>
        <w:tab/>
      </w:r>
      <w:r w:rsidR="00E22767">
        <w:rPr>
          <w:rFonts w:ascii="Arial" w:hAnsi="Arial"/>
          <w:sz w:val="22"/>
        </w:rPr>
        <w:tab/>
      </w:r>
      <w:r>
        <w:rPr>
          <w:rFonts w:ascii="Arial" w:hAnsi="Arial"/>
          <w:sz w:val="22"/>
        </w:rPr>
        <w:tab/>
        <w:t>Město Kolín, Karlovo náměstí 78, 280 12, Kolín</w:t>
      </w:r>
    </w:p>
    <w:p w:rsidR="00BA35EA" w:rsidRDefault="00E609AE" w:rsidP="00DB620C">
      <w:pPr>
        <w:pStyle w:val="NormlntzCharCharChar"/>
        <w:rPr>
          <w:rFonts w:ascii="Arial" w:hAnsi="Arial"/>
          <w:sz w:val="22"/>
        </w:rPr>
      </w:pPr>
      <w:r>
        <w:rPr>
          <w:rFonts w:ascii="Arial" w:hAnsi="Arial"/>
          <w:sz w:val="22"/>
        </w:rPr>
        <w:tab/>
      </w:r>
    </w:p>
    <w:p w:rsidR="00F631F9" w:rsidRDefault="00F631F9" w:rsidP="00DB620C">
      <w:pPr>
        <w:pStyle w:val="nadpis2tz"/>
        <w:numPr>
          <w:ilvl w:val="1"/>
          <w:numId w:val="1"/>
        </w:numPr>
      </w:pPr>
      <w:bookmarkStart w:id="28" w:name="_Toc444068001"/>
      <w:r w:rsidRPr="00F631F9">
        <w:t>Údaje o zpracovateli dokumentace</w:t>
      </w:r>
      <w:bookmarkEnd w:id="28"/>
    </w:p>
    <w:p w:rsidR="00E609AE" w:rsidRPr="00E609AE" w:rsidRDefault="00E609AE" w:rsidP="00E609AE">
      <w:pPr>
        <w:pStyle w:val="NormlntzCharCharChar"/>
        <w:rPr>
          <w:rFonts w:ascii="Arial" w:hAnsi="Arial"/>
          <w:sz w:val="22"/>
        </w:rPr>
      </w:pPr>
      <w:r>
        <w:rPr>
          <w:rFonts w:ascii="Arial" w:hAnsi="Arial"/>
          <w:sz w:val="22"/>
        </w:rPr>
        <w:t xml:space="preserve">Generální projektant: </w:t>
      </w:r>
      <w:r>
        <w:rPr>
          <w:rFonts w:ascii="Arial" w:hAnsi="Arial"/>
          <w:sz w:val="22"/>
        </w:rPr>
        <w:tab/>
      </w:r>
      <w:r w:rsidR="00E22767">
        <w:rPr>
          <w:rFonts w:ascii="Arial" w:hAnsi="Arial"/>
          <w:sz w:val="22"/>
        </w:rPr>
        <w:tab/>
      </w:r>
      <w:r w:rsidRPr="00E609AE">
        <w:rPr>
          <w:rFonts w:ascii="Arial" w:hAnsi="Arial"/>
          <w:sz w:val="22"/>
        </w:rPr>
        <w:t xml:space="preserve">Masák &amp; Partner, s.r.o. </w:t>
      </w:r>
    </w:p>
    <w:p w:rsidR="00E609AE" w:rsidRDefault="00E609AE" w:rsidP="00E609AE">
      <w:pPr>
        <w:pStyle w:val="NormlntzCharCharChar"/>
        <w:rPr>
          <w:rFonts w:ascii="Arial" w:hAnsi="Arial"/>
          <w:sz w:val="22"/>
        </w:rPr>
      </w:pPr>
      <w:r>
        <w:rPr>
          <w:rFonts w:ascii="Arial" w:hAnsi="Arial"/>
          <w:sz w:val="22"/>
        </w:rPr>
        <w:tab/>
      </w:r>
      <w:r>
        <w:rPr>
          <w:rFonts w:ascii="Arial" w:hAnsi="Arial"/>
          <w:sz w:val="22"/>
        </w:rPr>
        <w:tab/>
      </w:r>
      <w:r>
        <w:rPr>
          <w:rFonts w:ascii="Arial" w:hAnsi="Arial"/>
          <w:sz w:val="22"/>
        </w:rPr>
        <w:tab/>
      </w:r>
      <w:r w:rsidR="00E22767">
        <w:rPr>
          <w:rFonts w:ascii="Arial" w:hAnsi="Arial"/>
          <w:sz w:val="22"/>
        </w:rPr>
        <w:tab/>
      </w:r>
      <w:r w:rsidRPr="00E609AE">
        <w:rPr>
          <w:rFonts w:ascii="Arial" w:hAnsi="Arial"/>
          <w:sz w:val="22"/>
        </w:rPr>
        <w:t>Rooseveltova 39</w:t>
      </w:r>
      <w:r>
        <w:rPr>
          <w:rFonts w:ascii="Arial" w:hAnsi="Arial"/>
          <w:sz w:val="22"/>
        </w:rPr>
        <w:t xml:space="preserve"> </w:t>
      </w:r>
      <w:r w:rsidRPr="00E609AE">
        <w:rPr>
          <w:rFonts w:ascii="Arial" w:hAnsi="Arial"/>
          <w:sz w:val="22"/>
        </w:rPr>
        <w:t>/</w:t>
      </w:r>
      <w:r>
        <w:rPr>
          <w:rFonts w:ascii="Arial" w:hAnsi="Arial"/>
          <w:sz w:val="22"/>
        </w:rPr>
        <w:t xml:space="preserve"> </w:t>
      </w:r>
      <w:r w:rsidRPr="00E609AE">
        <w:rPr>
          <w:rFonts w:ascii="Arial" w:hAnsi="Arial"/>
          <w:sz w:val="22"/>
        </w:rPr>
        <w:t>575</w:t>
      </w:r>
    </w:p>
    <w:p w:rsidR="00E609AE" w:rsidRPr="00E609AE" w:rsidRDefault="00E609AE" w:rsidP="00E22767">
      <w:pPr>
        <w:pStyle w:val="NormlntzCharCharChar"/>
        <w:ind w:left="2211" w:firstLine="737"/>
        <w:rPr>
          <w:rFonts w:ascii="Arial" w:hAnsi="Arial"/>
          <w:sz w:val="22"/>
        </w:rPr>
      </w:pPr>
      <w:r w:rsidRPr="00E609AE">
        <w:rPr>
          <w:rFonts w:ascii="Arial" w:hAnsi="Arial"/>
          <w:sz w:val="22"/>
        </w:rPr>
        <w:t>160</w:t>
      </w:r>
      <w:r>
        <w:rPr>
          <w:rFonts w:ascii="Arial" w:hAnsi="Arial"/>
          <w:sz w:val="22"/>
        </w:rPr>
        <w:t xml:space="preserve"> </w:t>
      </w:r>
      <w:r w:rsidRPr="00E609AE">
        <w:rPr>
          <w:rFonts w:ascii="Arial" w:hAnsi="Arial"/>
          <w:sz w:val="22"/>
        </w:rPr>
        <w:t xml:space="preserve">00 Praha 6 - Bubeneč  </w:t>
      </w:r>
    </w:p>
    <w:p w:rsidR="00E609AE" w:rsidRDefault="00E609AE" w:rsidP="00E22767">
      <w:pPr>
        <w:pStyle w:val="NormlntzCharCharChar"/>
        <w:ind w:left="2211" w:firstLine="737"/>
        <w:rPr>
          <w:rFonts w:ascii="Arial" w:hAnsi="Arial"/>
          <w:sz w:val="22"/>
        </w:rPr>
      </w:pPr>
      <w:r w:rsidRPr="00E609AE">
        <w:rPr>
          <w:rFonts w:ascii="Arial" w:hAnsi="Arial"/>
          <w:sz w:val="22"/>
        </w:rPr>
        <w:t>I</w:t>
      </w:r>
      <w:r w:rsidR="00E22767">
        <w:rPr>
          <w:rFonts w:ascii="Arial" w:hAnsi="Arial"/>
          <w:sz w:val="22"/>
        </w:rPr>
        <w:t>Č</w:t>
      </w:r>
      <w:r>
        <w:rPr>
          <w:rFonts w:ascii="Arial" w:hAnsi="Arial"/>
          <w:sz w:val="22"/>
        </w:rPr>
        <w:t xml:space="preserve">.: </w:t>
      </w:r>
      <w:r w:rsidRPr="00E609AE">
        <w:rPr>
          <w:rFonts w:ascii="Arial" w:hAnsi="Arial"/>
          <w:sz w:val="22"/>
        </w:rPr>
        <w:t>27</w:t>
      </w:r>
      <w:r>
        <w:rPr>
          <w:rFonts w:ascii="Arial" w:hAnsi="Arial"/>
          <w:sz w:val="22"/>
        </w:rPr>
        <w:t xml:space="preserve"> </w:t>
      </w:r>
      <w:r w:rsidRPr="00E609AE">
        <w:rPr>
          <w:rFonts w:ascii="Arial" w:hAnsi="Arial"/>
          <w:sz w:val="22"/>
        </w:rPr>
        <w:t>08</w:t>
      </w:r>
      <w:r>
        <w:rPr>
          <w:rFonts w:ascii="Arial" w:hAnsi="Arial"/>
          <w:sz w:val="22"/>
        </w:rPr>
        <w:t xml:space="preserve"> </w:t>
      </w:r>
      <w:r w:rsidRPr="00E609AE">
        <w:rPr>
          <w:rFonts w:ascii="Arial" w:hAnsi="Arial"/>
          <w:sz w:val="22"/>
        </w:rPr>
        <w:t>66</w:t>
      </w:r>
      <w:r>
        <w:rPr>
          <w:rFonts w:ascii="Arial" w:hAnsi="Arial"/>
          <w:sz w:val="22"/>
        </w:rPr>
        <w:t xml:space="preserve"> </w:t>
      </w:r>
      <w:r w:rsidRPr="00E609AE">
        <w:rPr>
          <w:rFonts w:ascii="Arial" w:hAnsi="Arial"/>
          <w:sz w:val="22"/>
        </w:rPr>
        <w:t xml:space="preserve">31 </w:t>
      </w:r>
    </w:p>
    <w:p w:rsidR="00477D8E" w:rsidRDefault="00477D8E" w:rsidP="00477D8E">
      <w:pPr>
        <w:pStyle w:val="NormlntzCharCharChar"/>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r>
      <w:r w:rsidRPr="00E22767">
        <w:rPr>
          <w:rFonts w:ascii="Arial" w:hAnsi="Arial"/>
          <w:sz w:val="22"/>
        </w:rPr>
        <w:t>Ing. arch. Jakub Masák</w:t>
      </w:r>
    </w:p>
    <w:p w:rsidR="00477D8E" w:rsidRPr="00E22767" w:rsidRDefault="00477D8E" w:rsidP="00477D8E">
      <w:pPr>
        <w:pStyle w:val="NormlntzCharCharChar"/>
        <w:ind w:left="2948"/>
        <w:rPr>
          <w:rFonts w:ascii="Arial" w:hAnsi="Arial"/>
          <w:sz w:val="22"/>
        </w:rPr>
      </w:pPr>
      <w:r>
        <w:rPr>
          <w:rFonts w:ascii="Arial" w:hAnsi="Arial"/>
          <w:sz w:val="22"/>
        </w:rPr>
        <w:t>z</w:t>
      </w:r>
      <w:r w:rsidRPr="00E22767">
        <w:rPr>
          <w:rFonts w:ascii="Arial" w:hAnsi="Arial"/>
          <w:sz w:val="22"/>
        </w:rPr>
        <w:t xml:space="preserve">apsán v evidenci autorizovaných osob vedené Českou komorou architektů </w:t>
      </w:r>
      <w:r>
        <w:rPr>
          <w:rFonts w:ascii="Arial" w:hAnsi="Arial"/>
          <w:sz w:val="22"/>
        </w:rPr>
        <w:t>pod č</w:t>
      </w:r>
      <w:r w:rsidRPr="00E22767">
        <w:rPr>
          <w:rFonts w:ascii="Arial" w:hAnsi="Arial"/>
          <w:sz w:val="22"/>
        </w:rPr>
        <w:t>ísl</w:t>
      </w:r>
      <w:r>
        <w:rPr>
          <w:rFonts w:ascii="Arial" w:hAnsi="Arial"/>
          <w:sz w:val="22"/>
        </w:rPr>
        <w:t xml:space="preserve">em </w:t>
      </w:r>
      <w:r w:rsidRPr="00E22767">
        <w:rPr>
          <w:rFonts w:ascii="Arial" w:hAnsi="Arial"/>
          <w:sz w:val="22"/>
        </w:rPr>
        <w:t>autorizace</w:t>
      </w:r>
      <w:r>
        <w:rPr>
          <w:rFonts w:ascii="Arial" w:hAnsi="Arial"/>
          <w:sz w:val="22"/>
        </w:rPr>
        <w:t xml:space="preserve">: </w:t>
      </w:r>
      <w:r w:rsidRPr="00E22767">
        <w:rPr>
          <w:rFonts w:ascii="Arial" w:hAnsi="Arial"/>
          <w:sz w:val="22"/>
        </w:rPr>
        <w:t>3086</w:t>
      </w:r>
    </w:p>
    <w:p w:rsidR="00477D8E" w:rsidRDefault="00477D8E" w:rsidP="00477D8E">
      <w:pPr>
        <w:pStyle w:val="NormlntzCharCharChar"/>
        <w:ind w:left="2211" w:firstLine="737"/>
        <w:rPr>
          <w:rFonts w:ascii="Arial" w:hAnsi="Arial"/>
          <w:sz w:val="22"/>
        </w:rPr>
      </w:pPr>
      <w:r>
        <w:rPr>
          <w:rFonts w:ascii="Arial" w:hAnsi="Arial"/>
          <w:sz w:val="22"/>
        </w:rPr>
        <w:t>t</w:t>
      </w:r>
      <w:r w:rsidRPr="00E22767">
        <w:rPr>
          <w:rFonts w:ascii="Arial" w:hAnsi="Arial"/>
          <w:sz w:val="22"/>
        </w:rPr>
        <w:t>yp autorizace</w:t>
      </w:r>
      <w:r>
        <w:rPr>
          <w:rFonts w:ascii="Arial" w:hAnsi="Arial"/>
          <w:sz w:val="22"/>
        </w:rPr>
        <w:t>:</w:t>
      </w:r>
      <w:r w:rsidR="007817A9">
        <w:rPr>
          <w:rFonts w:ascii="Arial" w:hAnsi="Arial"/>
          <w:sz w:val="22"/>
        </w:rPr>
        <w:t xml:space="preserve"> </w:t>
      </w:r>
      <w:r w:rsidRPr="00E22767">
        <w:rPr>
          <w:rFonts w:ascii="Arial" w:hAnsi="Arial"/>
          <w:sz w:val="22"/>
        </w:rPr>
        <w:t>autorizace se všeobecnou působností (A.0)</w:t>
      </w:r>
    </w:p>
    <w:p w:rsidR="00477D8E" w:rsidRPr="00477D8E" w:rsidRDefault="00477D8E" w:rsidP="00DB620C">
      <w:pPr>
        <w:pStyle w:val="NormlntzCharCharChar"/>
        <w:rPr>
          <w:rFonts w:ascii="Arial" w:hAnsi="Arial"/>
          <w:sz w:val="8"/>
          <w:szCs w:val="8"/>
        </w:rPr>
      </w:pPr>
    </w:p>
    <w:p w:rsidR="00E609AE" w:rsidRDefault="00DB620C" w:rsidP="00DB620C">
      <w:pPr>
        <w:pStyle w:val="NormlntzCharCharChar"/>
        <w:rPr>
          <w:rFonts w:ascii="Arial" w:hAnsi="Arial"/>
          <w:sz w:val="22"/>
        </w:rPr>
      </w:pPr>
      <w:r w:rsidRPr="00512D3C">
        <w:rPr>
          <w:rFonts w:ascii="Arial" w:hAnsi="Arial"/>
          <w:sz w:val="22"/>
        </w:rPr>
        <w:t>Projektant</w:t>
      </w:r>
      <w:r w:rsidR="00A01999">
        <w:rPr>
          <w:rFonts w:ascii="Arial" w:hAnsi="Arial"/>
          <w:sz w:val="22"/>
        </w:rPr>
        <w:t>i</w:t>
      </w:r>
      <w:r w:rsidR="00E609AE">
        <w:rPr>
          <w:rFonts w:ascii="Arial" w:hAnsi="Arial"/>
          <w:sz w:val="22"/>
        </w:rPr>
        <w:t xml:space="preserve"> části </w:t>
      </w:r>
      <w:r w:rsidR="00A01999">
        <w:rPr>
          <w:rFonts w:ascii="Arial" w:hAnsi="Arial"/>
          <w:sz w:val="22"/>
        </w:rPr>
        <w:t>slaboproudu</w:t>
      </w:r>
      <w:r w:rsidRPr="00512D3C">
        <w:rPr>
          <w:rFonts w:ascii="Arial" w:hAnsi="Arial"/>
          <w:sz w:val="22"/>
        </w:rPr>
        <w:t>:</w:t>
      </w:r>
      <w:r w:rsidRPr="00512D3C">
        <w:rPr>
          <w:rFonts w:ascii="Arial" w:hAnsi="Arial"/>
          <w:sz w:val="22"/>
        </w:rPr>
        <w:tab/>
        <w:t>SKS s.r.o.</w:t>
      </w:r>
    </w:p>
    <w:p w:rsidR="00E609AE" w:rsidRDefault="00DB620C" w:rsidP="00E22767">
      <w:pPr>
        <w:pStyle w:val="NormlntzCharCharChar"/>
        <w:ind w:left="2211" w:firstLine="737"/>
        <w:rPr>
          <w:rFonts w:ascii="Arial" w:hAnsi="Arial"/>
          <w:sz w:val="22"/>
        </w:rPr>
      </w:pPr>
      <w:r w:rsidRPr="003B7860">
        <w:rPr>
          <w:rFonts w:ascii="Arial" w:hAnsi="Arial"/>
          <w:sz w:val="22"/>
        </w:rPr>
        <w:t>Brněnská 1748</w:t>
      </w:r>
      <w:r w:rsidR="00E609AE">
        <w:rPr>
          <w:rFonts w:ascii="Arial" w:hAnsi="Arial"/>
          <w:sz w:val="22"/>
        </w:rPr>
        <w:t xml:space="preserve"> </w:t>
      </w:r>
      <w:r w:rsidRPr="003B7860">
        <w:rPr>
          <w:rFonts w:ascii="Arial" w:hAnsi="Arial"/>
          <w:sz w:val="22"/>
        </w:rPr>
        <w:t>/</w:t>
      </w:r>
      <w:r w:rsidR="00E609AE">
        <w:rPr>
          <w:rFonts w:ascii="Arial" w:hAnsi="Arial"/>
          <w:sz w:val="22"/>
        </w:rPr>
        <w:t xml:space="preserve"> </w:t>
      </w:r>
      <w:r w:rsidRPr="003B7860">
        <w:rPr>
          <w:rFonts w:ascii="Arial" w:hAnsi="Arial"/>
          <w:sz w:val="22"/>
        </w:rPr>
        <w:t>21b</w:t>
      </w:r>
    </w:p>
    <w:p w:rsidR="00DB620C" w:rsidRDefault="00DB620C" w:rsidP="00E22767">
      <w:pPr>
        <w:pStyle w:val="NormlntzCharCharChar"/>
        <w:ind w:left="2211" w:firstLine="737"/>
        <w:rPr>
          <w:rFonts w:ascii="Arial" w:hAnsi="Arial"/>
          <w:sz w:val="22"/>
        </w:rPr>
      </w:pPr>
      <w:r w:rsidRPr="00512D3C">
        <w:rPr>
          <w:rFonts w:ascii="Arial" w:hAnsi="Arial"/>
          <w:sz w:val="22"/>
        </w:rPr>
        <w:t>678 01 Blansko</w:t>
      </w:r>
    </w:p>
    <w:p w:rsidR="00CF5546" w:rsidRDefault="00E22767" w:rsidP="00E22767">
      <w:pPr>
        <w:pStyle w:val="NormlntzCharCharChar"/>
        <w:ind w:left="2211" w:firstLine="737"/>
        <w:rPr>
          <w:rFonts w:ascii="Arial" w:hAnsi="Arial"/>
          <w:sz w:val="22"/>
        </w:rPr>
      </w:pPr>
      <w:r w:rsidRPr="00E609AE">
        <w:rPr>
          <w:rFonts w:ascii="Arial" w:hAnsi="Arial"/>
          <w:sz w:val="22"/>
        </w:rPr>
        <w:t>I</w:t>
      </w:r>
      <w:r>
        <w:rPr>
          <w:rFonts w:ascii="Arial" w:hAnsi="Arial"/>
          <w:sz w:val="22"/>
        </w:rPr>
        <w:t xml:space="preserve">Č.: </w:t>
      </w:r>
      <w:r w:rsidRPr="00E22767">
        <w:rPr>
          <w:rFonts w:ascii="Arial" w:hAnsi="Arial"/>
          <w:sz w:val="22"/>
        </w:rPr>
        <w:t>43</w:t>
      </w:r>
      <w:r>
        <w:rPr>
          <w:rFonts w:ascii="Arial" w:hAnsi="Arial"/>
          <w:sz w:val="22"/>
        </w:rPr>
        <w:t xml:space="preserve"> </w:t>
      </w:r>
      <w:r w:rsidRPr="00E22767">
        <w:rPr>
          <w:rFonts w:ascii="Arial" w:hAnsi="Arial"/>
          <w:sz w:val="22"/>
        </w:rPr>
        <w:t>42</w:t>
      </w:r>
      <w:r>
        <w:rPr>
          <w:rFonts w:ascii="Arial" w:hAnsi="Arial"/>
          <w:sz w:val="22"/>
        </w:rPr>
        <w:t xml:space="preserve"> </w:t>
      </w:r>
      <w:r w:rsidRPr="00E22767">
        <w:rPr>
          <w:rFonts w:ascii="Arial" w:hAnsi="Arial"/>
          <w:sz w:val="22"/>
        </w:rPr>
        <w:t>01</w:t>
      </w:r>
      <w:r>
        <w:rPr>
          <w:rFonts w:ascii="Arial" w:hAnsi="Arial"/>
          <w:sz w:val="22"/>
        </w:rPr>
        <w:t xml:space="preserve"> </w:t>
      </w:r>
      <w:r w:rsidRPr="00E22767">
        <w:rPr>
          <w:rFonts w:ascii="Arial" w:hAnsi="Arial"/>
          <w:sz w:val="22"/>
        </w:rPr>
        <w:t>17</w:t>
      </w:r>
    </w:p>
    <w:p w:rsidR="00A01999" w:rsidRDefault="00A01999" w:rsidP="00E22767">
      <w:pPr>
        <w:pStyle w:val="NormlntzCharCharChar"/>
        <w:ind w:left="2211" w:firstLine="737"/>
        <w:rPr>
          <w:rFonts w:ascii="Arial" w:hAnsi="Arial"/>
          <w:sz w:val="22"/>
        </w:rPr>
      </w:pPr>
    </w:p>
    <w:p w:rsidR="00A01999" w:rsidRDefault="00A01999" w:rsidP="00E22767">
      <w:pPr>
        <w:pStyle w:val="NormlntzCharCharChar"/>
        <w:ind w:left="2211" w:firstLine="737"/>
        <w:rPr>
          <w:rFonts w:ascii="Arial" w:hAnsi="Arial"/>
          <w:sz w:val="22"/>
        </w:rPr>
      </w:pPr>
      <w:r>
        <w:rPr>
          <w:rFonts w:ascii="Arial" w:hAnsi="Arial"/>
          <w:sz w:val="22"/>
        </w:rPr>
        <w:t>Vypracoval: Ing. Radek Pírek, Michal Holub</w:t>
      </w:r>
    </w:p>
    <w:p w:rsidR="00A01999" w:rsidRDefault="00A01999" w:rsidP="00E22767">
      <w:pPr>
        <w:pStyle w:val="NormlntzCharCharChar"/>
        <w:ind w:left="2211" w:firstLine="737"/>
        <w:rPr>
          <w:rFonts w:ascii="Arial" w:hAnsi="Arial"/>
          <w:sz w:val="22"/>
        </w:rPr>
      </w:pPr>
      <w:r>
        <w:rPr>
          <w:rFonts w:ascii="Arial" w:hAnsi="Arial"/>
          <w:sz w:val="22"/>
        </w:rPr>
        <w:t>Kontroloval:</w:t>
      </w:r>
      <w:r w:rsidRPr="00A01999">
        <w:rPr>
          <w:rFonts w:ascii="Arial" w:hAnsi="Arial"/>
          <w:sz w:val="22"/>
        </w:rPr>
        <w:t xml:space="preserve"> Ing. Ivo Skoták</w:t>
      </w:r>
    </w:p>
    <w:p w:rsidR="00A01999" w:rsidRDefault="00A01999" w:rsidP="00E22767">
      <w:pPr>
        <w:pStyle w:val="NormlntzCharCharChar"/>
        <w:ind w:left="2211" w:firstLine="737"/>
        <w:rPr>
          <w:rFonts w:ascii="Arial" w:hAnsi="Arial"/>
          <w:sz w:val="22"/>
        </w:rPr>
      </w:pPr>
    </w:p>
    <w:p w:rsidR="00E22767" w:rsidRDefault="00477D8E" w:rsidP="00E22767">
      <w:pPr>
        <w:pStyle w:val="Norml"/>
      </w:pPr>
      <w:bookmarkStart w:id="29" w:name="_Toc252862"/>
      <w:bookmarkStart w:id="30" w:name="_Toc252919"/>
      <w:bookmarkStart w:id="31" w:name="_Toc1198954"/>
      <w:bookmarkStart w:id="32" w:name="_Toc21232908"/>
      <w:r>
        <w:tab/>
      </w:r>
      <w:r>
        <w:tab/>
      </w:r>
      <w:r>
        <w:tab/>
      </w:r>
      <w:r w:rsidR="00E22767">
        <w:tab/>
      </w:r>
      <w:r w:rsidR="00E22767" w:rsidRPr="00E22767">
        <w:t xml:space="preserve">Ing. </w:t>
      </w:r>
      <w:r w:rsidR="00E22767">
        <w:t>Ivo Skoták</w:t>
      </w:r>
    </w:p>
    <w:p w:rsidR="00E22767" w:rsidRPr="00E22767" w:rsidRDefault="00E22767" w:rsidP="00E22767">
      <w:pPr>
        <w:pStyle w:val="NormlntzCharCharChar"/>
        <w:ind w:left="2948"/>
        <w:rPr>
          <w:rFonts w:ascii="Arial" w:hAnsi="Arial"/>
          <w:sz w:val="22"/>
        </w:rPr>
      </w:pPr>
      <w:r>
        <w:rPr>
          <w:rFonts w:ascii="Arial" w:hAnsi="Arial"/>
          <w:sz w:val="22"/>
        </w:rPr>
        <w:t>z</w:t>
      </w:r>
      <w:r w:rsidRPr="00E22767">
        <w:rPr>
          <w:rFonts w:ascii="Arial" w:hAnsi="Arial"/>
          <w:sz w:val="22"/>
        </w:rPr>
        <w:t xml:space="preserve">apsán v evidenci autorizovaných osob vedené Českou komorou autorizovaných inženýrů a techniků činných ve výstavbě </w:t>
      </w:r>
      <w:r>
        <w:rPr>
          <w:rFonts w:ascii="Arial" w:hAnsi="Arial"/>
          <w:sz w:val="22"/>
        </w:rPr>
        <w:t>pod č</w:t>
      </w:r>
      <w:r w:rsidRPr="00E22767">
        <w:rPr>
          <w:rFonts w:ascii="Arial" w:hAnsi="Arial"/>
          <w:sz w:val="22"/>
        </w:rPr>
        <w:t>ísl</w:t>
      </w:r>
      <w:r>
        <w:rPr>
          <w:rFonts w:ascii="Arial" w:hAnsi="Arial"/>
          <w:sz w:val="22"/>
        </w:rPr>
        <w:t xml:space="preserve">em </w:t>
      </w:r>
      <w:r w:rsidRPr="00E22767">
        <w:rPr>
          <w:rFonts w:ascii="Arial" w:hAnsi="Arial"/>
          <w:sz w:val="22"/>
        </w:rPr>
        <w:t>autorizace</w:t>
      </w:r>
      <w:r>
        <w:rPr>
          <w:rFonts w:ascii="Arial" w:hAnsi="Arial"/>
          <w:sz w:val="22"/>
        </w:rPr>
        <w:t xml:space="preserve">: 100 </w:t>
      </w:r>
      <w:r w:rsidRPr="00E22767">
        <w:rPr>
          <w:rFonts w:ascii="Arial" w:hAnsi="Arial"/>
          <w:sz w:val="22"/>
        </w:rPr>
        <w:t>38</w:t>
      </w:r>
      <w:r>
        <w:rPr>
          <w:rFonts w:ascii="Arial" w:hAnsi="Arial"/>
          <w:sz w:val="22"/>
        </w:rPr>
        <w:t>9</w:t>
      </w:r>
      <w:r w:rsidRPr="00E22767">
        <w:rPr>
          <w:rFonts w:ascii="Arial" w:hAnsi="Arial"/>
          <w:sz w:val="22"/>
        </w:rPr>
        <w:t>6</w:t>
      </w:r>
    </w:p>
    <w:p w:rsidR="00E22767" w:rsidRDefault="00E22767" w:rsidP="00E22767">
      <w:pPr>
        <w:pStyle w:val="NormlntzCharCharChar"/>
        <w:ind w:left="2211" w:firstLine="737"/>
        <w:rPr>
          <w:rFonts w:ascii="Arial" w:hAnsi="Arial"/>
          <w:sz w:val="22"/>
        </w:rPr>
      </w:pPr>
      <w:r w:rsidRPr="00E22767">
        <w:rPr>
          <w:rFonts w:ascii="Arial" w:hAnsi="Arial"/>
          <w:sz w:val="22"/>
        </w:rPr>
        <w:t>obor</w:t>
      </w:r>
      <w:r>
        <w:rPr>
          <w:rFonts w:ascii="Arial" w:hAnsi="Arial"/>
          <w:sz w:val="22"/>
        </w:rPr>
        <w:t>,</w:t>
      </w:r>
      <w:r w:rsidRPr="00E22767">
        <w:rPr>
          <w:rFonts w:ascii="Arial" w:hAnsi="Arial"/>
          <w:sz w:val="22"/>
        </w:rPr>
        <w:t xml:space="preserve"> specializac</w:t>
      </w:r>
      <w:r>
        <w:rPr>
          <w:rFonts w:ascii="Arial" w:hAnsi="Arial"/>
          <w:sz w:val="22"/>
        </w:rPr>
        <w:t xml:space="preserve">e: </w:t>
      </w:r>
    </w:p>
    <w:p w:rsidR="00E22767" w:rsidRDefault="00E22767" w:rsidP="00E22767">
      <w:pPr>
        <w:pStyle w:val="NormlntzCharCharChar"/>
        <w:ind w:left="2211" w:firstLine="737"/>
        <w:rPr>
          <w:rFonts w:ascii="Arial" w:hAnsi="Arial"/>
          <w:sz w:val="22"/>
        </w:rPr>
      </w:pPr>
      <w:r>
        <w:rPr>
          <w:rFonts w:ascii="Arial" w:hAnsi="Arial"/>
          <w:sz w:val="22"/>
        </w:rPr>
        <w:t>technika prostředí staveb, elektrotechnická zařízení (IE 02)</w:t>
      </w:r>
    </w:p>
    <w:p w:rsidR="00192807" w:rsidRDefault="00192807" w:rsidP="00E22767">
      <w:pPr>
        <w:pStyle w:val="NormlntzCharCharChar"/>
        <w:ind w:left="2211" w:firstLine="737"/>
        <w:rPr>
          <w:rFonts w:ascii="Arial" w:hAnsi="Arial"/>
          <w:sz w:val="22"/>
        </w:rPr>
      </w:pPr>
    </w:p>
    <w:p w:rsidR="00192807" w:rsidRDefault="00192807" w:rsidP="00E22767">
      <w:pPr>
        <w:pStyle w:val="NormlntzCharCharChar"/>
        <w:ind w:left="2211" w:firstLine="737"/>
        <w:rPr>
          <w:rFonts w:ascii="Arial" w:hAnsi="Arial"/>
          <w:sz w:val="22"/>
        </w:rPr>
      </w:pPr>
    </w:p>
    <w:p w:rsidR="00192807" w:rsidRDefault="00192807" w:rsidP="00E22767">
      <w:pPr>
        <w:pStyle w:val="NormlntzCharCharChar"/>
        <w:ind w:left="2211" w:firstLine="737"/>
        <w:rPr>
          <w:rFonts w:ascii="Arial" w:hAnsi="Arial"/>
          <w:sz w:val="22"/>
        </w:rPr>
      </w:pPr>
    </w:p>
    <w:p w:rsidR="00E609AE" w:rsidRPr="001700B9" w:rsidRDefault="00BA35EA" w:rsidP="00E609AE">
      <w:pPr>
        <w:pStyle w:val="nadpis1CharChar"/>
      </w:pPr>
      <w:bookmarkStart w:id="33" w:name="_Toc135725870"/>
      <w:bookmarkStart w:id="34" w:name="_Toc135726028"/>
      <w:bookmarkStart w:id="35" w:name="_Toc135726528"/>
      <w:bookmarkStart w:id="36" w:name="_Toc135726579"/>
      <w:bookmarkStart w:id="37" w:name="_Toc135726633"/>
      <w:bookmarkStart w:id="38" w:name="_Toc135726723"/>
      <w:bookmarkStart w:id="39" w:name="_Toc135726831"/>
      <w:bookmarkStart w:id="40" w:name="_Toc444068002"/>
      <w:bookmarkEnd w:id="29"/>
      <w:bookmarkEnd w:id="30"/>
      <w:bookmarkEnd w:id="31"/>
      <w:bookmarkEnd w:id="32"/>
      <w:r>
        <w:lastRenderedPageBreak/>
        <w:t>Vstupní p</w:t>
      </w:r>
      <w:r w:rsidR="00E609AE" w:rsidRPr="001700B9">
        <w:t xml:space="preserve">odklady pro zpracování </w:t>
      </w:r>
      <w:bookmarkEnd w:id="33"/>
      <w:bookmarkEnd w:id="34"/>
      <w:bookmarkEnd w:id="35"/>
      <w:bookmarkEnd w:id="36"/>
      <w:bookmarkEnd w:id="37"/>
      <w:bookmarkEnd w:id="38"/>
      <w:bookmarkEnd w:id="39"/>
      <w:r w:rsidR="00E609AE" w:rsidRPr="001700B9">
        <w:t>dokumentace</w:t>
      </w:r>
      <w:bookmarkEnd w:id="40"/>
    </w:p>
    <w:p w:rsidR="00E609AE" w:rsidRPr="00A2013A" w:rsidRDefault="00E609AE" w:rsidP="00AE30F7">
      <w:pPr>
        <w:pStyle w:val="Bezmezer"/>
        <w:jc w:val="both"/>
        <w:rPr>
          <w:rFonts w:ascii="Arial" w:hAnsi="Arial" w:cs="Arial"/>
          <w:sz w:val="22"/>
          <w:szCs w:val="22"/>
        </w:rPr>
      </w:pPr>
      <w:r w:rsidRPr="00A2013A">
        <w:rPr>
          <w:rFonts w:ascii="Arial" w:hAnsi="Arial" w:cs="Arial"/>
          <w:sz w:val="22"/>
          <w:szCs w:val="22"/>
        </w:rPr>
        <w:t>Pro zpracování této projektové dokumentace bylo použito následujících podkladů:</w:t>
      </w:r>
    </w:p>
    <w:p w:rsidR="00BA35EA" w:rsidRDefault="00E609AE" w:rsidP="00AE30F7">
      <w:pPr>
        <w:pStyle w:val="Bezmezer"/>
        <w:jc w:val="both"/>
        <w:rPr>
          <w:rFonts w:ascii="Arial" w:hAnsi="Arial" w:cs="Arial"/>
          <w:sz w:val="22"/>
          <w:szCs w:val="22"/>
        </w:rPr>
      </w:pPr>
      <w:bookmarkStart w:id="41" w:name="_Toc427226705"/>
      <w:r w:rsidRPr="00A2013A">
        <w:rPr>
          <w:rFonts w:ascii="Arial" w:hAnsi="Arial" w:cs="Arial"/>
          <w:sz w:val="22"/>
          <w:szCs w:val="22"/>
        </w:rPr>
        <w:t xml:space="preserve">- </w:t>
      </w:r>
      <w:r w:rsidR="00BA35EA" w:rsidRPr="001700B9">
        <w:rPr>
          <w:rFonts w:ascii="Arial" w:hAnsi="Arial" w:cs="Arial"/>
          <w:sz w:val="22"/>
          <w:szCs w:val="22"/>
        </w:rPr>
        <w:t>zadání / požadavek investora a budoucího uživatele stavby na provedení této výstavby</w:t>
      </w:r>
      <w:r w:rsidR="00BA35EA">
        <w:rPr>
          <w:rFonts w:ascii="Arial" w:hAnsi="Arial" w:cs="Arial"/>
          <w:sz w:val="22"/>
          <w:szCs w:val="22"/>
        </w:rPr>
        <w:t>,</w:t>
      </w:r>
    </w:p>
    <w:p w:rsidR="00BA35EA" w:rsidRDefault="00AE30F7" w:rsidP="00AE30F7">
      <w:pPr>
        <w:pStyle w:val="Bezmezer"/>
        <w:jc w:val="both"/>
        <w:rPr>
          <w:rFonts w:ascii="Arial" w:hAnsi="Arial" w:cs="Arial"/>
          <w:sz w:val="22"/>
          <w:szCs w:val="22"/>
        </w:rPr>
      </w:pPr>
      <w:r>
        <w:rPr>
          <w:rFonts w:ascii="Arial" w:hAnsi="Arial" w:cs="Arial"/>
          <w:sz w:val="22"/>
          <w:szCs w:val="22"/>
        </w:rPr>
        <w:t xml:space="preserve">- </w:t>
      </w:r>
      <w:r w:rsidR="00E609AE" w:rsidRPr="00A2013A">
        <w:rPr>
          <w:rFonts w:ascii="Arial" w:hAnsi="Arial" w:cs="Arial"/>
          <w:sz w:val="22"/>
          <w:szCs w:val="22"/>
        </w:rPr>
        <w:t xml:space="preserve">projednání a konzultace se </w:t>
      </w:r>
      <w:r w:rsidR="00BA35EA">
        <w:rPr>
          <w:rFonts w:ascii="Arial" w:hAnsi="Arial" w:cs="Arial"/>
          <w:sz w:val="22"/>
          <w:szCs w:val="22"/>
        </w:rPr>
        <w:t>zpracovatelem stavební části dokumentace,</w:t>
      </w:r>
    </w:p>
    <w:p w:rsidR="00E609AE" w:rsidRPr="00AE30F7" w:rsidRDefault="00BA35EA" w:rsidP="00AE30F7">
      <w:pPr>
        <w:pStyle w:val="Bezmezer"/>
        <w:jc w:val="both"/>
        <w:rPr>
          <w:rFonts w:ascii="Arial" w:hAnsi="Arial" w:cs="Arial"/>
          <w:sz w:val="22"/>
          <w:szCs w:val="22"/>
        </w:rPr>
      </w:pPr>
      <w:r>
        <w:rPr>
          <w:rFonts w:ascii="Arial" w:hAnsi="Arial" w:cs="Arial"/>
          <w:sz w:val="22"/>
          <w:szCs w:val="22"/>
        </w:rPr>
        <w:t>-</w:t>
      </w:r>
      <w:r w:rsidR="00E609AE" w:rsidRPr="00A2013A">
        <w:rPr>
          <w:rFonts w:ascii="Arial" w:hAnsi="Arial" w:cs="Arial"/>
          <w:sz w:val="22"/>
          <w:szCs w:val="22"/>
        </w:rPr>
        <w:t xml:space="preserve"> </w:t>
      </w:r>
      <w:r w:rsidR="00AE30F7" w:rsidRPr="00AE30F7">
        <w:rPr>
          <w:rFonts w:ascii="Arial" w:hAnsi="Arial" w:cs="Arial"/>
          <w:sz w:val="22"/>
          <w:szCs w:val="22"/>
        </w:rPr>
        <w:t xml:space="preserve">místní šetření – obhlídka na </w:t>
      </w:r>
      <w:r w:rsidR="00E609AE" w:rsidRPr="00AE30F7">
        <w:rPr>
          <w:rFonts w:ascii="Arial" w:hAnsi="Arial" w:cs="Arial"/>
          <w:sz w:val="22"/>
          <w:szCs w:val="22"/>
        </w:rPr>
        <w:t>místě</w:t>
      </w:r>
      <w:bookmarkEnd w:id="41"/>
      <w:r w:rsidR="00001D9D">
        <w:rPr>
          <w:rFonts w:ascii="Arial" w:hAnsi="Arial" w:cs="Arial"/>
          <w:sz w:val="22"/>
          <w:szCs w:val="22"/>
        </w:rPr>
        <w:t xml:space="preserve"> v 1/2016</w:t>
      </w:r>
      <w:r w:rsidR="00E609AE" w:rsidRPr="00AE30F7">
        <w:rPr>
          <w:rFonts w:ascii="Arial" w:hAnsi="Arial" w:cs="Arial"/>
          <w:sz w:val="22"/>
          <w:szCs w:val="22"/>
        </w:rPr>
        <w:t>,</w:t>
      </w:r>
    </w:p>
    <w:p w:rsidR="00E609AE" w:rsidRPr="00AE30F7" w:rsidRDefault="00AE30F7" w:rsidP="00AE30F7">
      <w:pPr>
        <w:pStyle w:val="Bezmezer"/>
        <w:jc w:val="both"/>
        <w:rPr>
          <w:rFonts w:ascii="Arial" w:hAnsi="Arial" w:cs="Arial"/>
          <w:sz w:val="22"/>
          <w:szCs w:val="22"/>
        </w:rPr>
      </w:pPr>
      <w:bookmarkStart w:id="42" w:name="_Toc427226710"/>
      <w:r w:rsidRPr="00AE30F7">
        <w:rPr>
          <w:rFonts w:ascii="Arial" w:hAnsi="Arial" w:cs="Arial"/>
          <w:sz w:val="22"/>
          <w:szCs w:val="22"/>
        </w:rPr>
        <w:t>-</w:t>
      </w:r>
      <w:r w:rsidR="00E609AE" w:rsidRPr="00AE30F7">
        <w:rPr>
          <w:rFonts w:ascii="Arial" w:hAnsi="Arial" w:cs="Arial"/>
          <w:sz w:val="22"/>
          <w:szCs w:val="22"/>
        </w:rPr>
        <w:t xml:space="preserve"> půdorys</w:t>
      </w:r>
      <w:bookmarkEnd w:id="42"/>
      <w:r w:rsidR="00001D9D">
        <w:rPr>
          <w:rFonts w:ascii="Arial" w:hAnsi="Arial" w:cs="Arial"/>
          <w:sz w:val="22"/>
          <w:szCs w:val="22"/>
        </w:rPr>
        <w:t>y od zadavatel</w:t>
      </w:r>
      <w:r w:rsidR="00CF69F8">
        <w:rPr>
          <w:rFonts w:ascii="Arial" w:hAnsi="Arial" w:cs="Arial"/>
          <w:sz w:val="22"/>
          <w:szCs w:val="22"/>
        </w:rPr>
        <w:t>,</w:t>
      </w:r>
    </w:p>
    <w:p w:rsidR="00E609AE" w:rsidRPr="00AE30F7" w:rsidRDefault="00E609AE" w:rsidP="00AE30F7">
      <w:pPr>
        <w:pStyle w:val="Bezmezer"/>
        <w:jc w:val="both"/>
        <w:rPr>
          <w:rFonts w:ascii="Arial" w:hAnsi="Arial" w:cs="Arial"/>
          <w:sz w:val="22"/>
          <w:szCs w:val="22"/>
        </w:rPr>
      </w:pPr>
      <w:bookmarkStart w:id="43" w:name="_Toc427226711"/>
      <w:r w:rsidRPr="00AE30F7">
        <w:rPr>
          <w:rFonts w:ascii="Arial" w:hAnsi="Arial" w:cs="Arial"/>
          <w:sz w:val="22"/>
          <w:szCs w:val="22"/>
        </w:rPr>
        <w:t>- technické specifikace jednotlivých zařízení</w:t>
      </w:r>
      <w:bookmarkEnd w:id="43"/>
      <w:r w:rsidR="00290A79">
        <w:rPr>
          <w:rFonts w:ascii="Arial" w:hAnsi="Arial" w:cs="Arial"/>
          <w:sz w:val="22"/>
          <w:szCs w:val="22"/>
        </w:rPr>
        <w:t>.</w:t>
      </w:r>
    </w:p>
    <w:p w:rsidR="00AE30F7" w:rsidRPr="00AE30F7" w:rsidRDefault="00AE30F7" w:rsidP="00AE30F7">
      <w:pPr>
        <w:pStyle w:val="Bezmezer"/>
        <w:jc w:val="both"/>
        <w:rPr>
          <w:rFonts w:ascii="Arial" w:hAnsi="Arial" w:cs="Arial"/>
          <w:sz w:val="22"/>
          <w:szCs w:val="22"/>
        </w:rPr>
      </w:pPr>
    </w:p>
    <w:p w:rsidR="00E609AE" w:rsidRDefault="00E609AE" w:rsidP="00E609AE">
      <w:pPr>
        <w:pStyle w:val="Normlntz"/>
        <w:rPr>
          <w:rFonts w:ascii="Arial" w:hAnsi="Arial" w:cs="Arial"/>
          <w:sz w:val="22"/>
          <w:szCs w:val="22"/>
          <w:u w:val="single"/>
        </w:rPr>
      </w:pPr>
      <w:r w:rsidRPr="00AE30F7">
        <w:rPr>
          <w:rFonts w:ascii="Arial" w:hAnsi="Arial" w:cs="Arial"/>
          <w:sz w:val="22"/>
          <w:szCs w:val="22"/>
          <w:u w:val="single"/>
        </w:rPr>
        <w:t>Použité normy:</w:t>
      </w:r>
    </w:p>
    <w:p w:rsidR="000F7AFA" w:rsidRPr="000F7AFA" w:rsidRDefault="000F7AFA" w:rsidP="00E609AE">
      <w:pPr>
        <w:pStyle w:val="Normlntz"/>
        <w:rPr>
          <w:rFonts w:ascii="Arial" w:hAnsi="Arial" w:cs="Arial"/>
          <w:sz w:val="4"/>
          <w:szCs w:val="4"/>
          <w:u w:val="single"/>
        </w:rPr>
      </w:pPr>
    </w:p>
    <w:p w:rsidR="000F7AFA" w:rsidRDefault="00AE30F7" w:rsidP="000F7AFA">
      <w:pPr>
        <w:numPr>
          <w:ilvl w:val="0"/>
          <w:numId w:val="7"/>
        </w:numPr>
        <w:jc w:val="both"/>
        <w:rPr>
          <w:rFonts w:ascii="Arial" w:hAnsi="Arial" w:cs="Arial"/>
          <w:sz w:val="22"/>
          <w:szCs w:val="22"/>
        </w:rPr>
      </w:pPr>
      <w:r w:rsidRPr="00AE30F7">
        <w:rPr>
          <w:rFonts w:ascii="Arial" w:hAnsi="Arial" w:cs="Arial"/>
          <w:sz w:val="22"/>
          <w:szCs w:val="22"/>
        </w:rPr>
        <w:t xml:space="preserve">ČSN 33 2000-1 </w:t>
      </w:r>
      <w:proofErr w:type="spellStart"/>
      <w:r w:rsidRPr="00AE30F7">
        <w:rPr>
          <w:rFonts w:ascii="Arial" w:hAnsi="Arial" w:cs="Arial"/>
          <w:sz w:val="22"/>
          <w:szCs w:val="22"/>
        </w:rPr>
        <w:t>ed</w:t>
      </w:r>
      <w:proofErr w:type="spellEnd"/>
      <w:r w:rsidRPr="00AE30F7">
        <w:rPr>
          <w:rFonts w:ascii="Arial" w:hAnsi="Arial" w:cs="Arial"/>
          <w:sz w:val="22"/>
          <w:szCs w:val="22"/>
        </w:rPr>
        <w:t>. 2: 2007</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000F7AFA" w:rsidRPr="000F7AFA">
        <w:rPr>
          <w:rFonts w:ascii="Arial" w:hAnsi="Arial" w:cs="Arial"/>
          <w:sz w:val="22"/>
          <w:szCs w:val="22"/>
        </w:rPr>
        <w:t>Elektrické instalace nízkého napětí - Část 1:</w:t>
      </w:r>
    </w:p>
    <w:p w:rsidR="00AE30F7" w:rsidRDefault="000F7AFA" w:rsidP="000F7AFA">
      <w:pPr>
        <w:ind w:left="4422"/>
        <w:jc w:val="both"/>
        <w:rPr>
          <w:rFonts w:ascii="Arial" w:hAnsi="Arial" w:cs="Arial"/>
          <w:sz w:val="22"/>
          <w:szCs w:val="22"/>
        </w:rPr>
      </w:pPr>
      <w:r w:rsidRPr="000F7AFA">
        <w:rPr>
          <w:rFonts w:ascii="Arial" w:hAnsi="Arial" w:cs="Arial"/>
          <w:sz w:val="22"/>
          <w:szCs w:val="22"/>
        </w:rPr>
        <w:t>Základní hlediska, stanovení základních charakteristik, definice</w:t>
      </w:r>
    </w:p>
    <w:p w:rsidR="002A3888" w:rsidRDefault="002A3888" w:rsidP="000F7AFA">
      <w:pPr>
        <w:ind w:left="4422"/>
        <w:jc w:val="both"/>
        <w:rPr>
          <w:rFonts w:ascii="Arial" w:hAnsi="Arial" w:cs="Arial"/>
          <w:sz w:val="22"/>
          <w:szCs w:val="22"/>
        </w:rPr>
      </w:pPr>
    </w:p>
    <w:p w:rsidR="002A3888" w:rsidRDefault="002A3888" w:rsidP="002A3888">
      <w:pPr>
        <w:numPr>
          <w:ilvl w:val="0"/>
          <w:numId w:val="7"/>
        </w:numPr>
        <w:jc w:val="both"/>
        <w:rPr>
          <w:rFonts w:ascii="Arial" w:hAnsi="Arial" w:cs="Arial"/>
          <w:sz w:val="22"/>
          <w:szCs w:val="22"/>
        </w:rPr>
      </w:pPr>
      <w:r w:rsidRPr="00AE30F7">
        <w:rPr>
          <w:rFonts w:ascii="Arial" w:hAnsi="Arial" w:cs="Arial"/>
          <w:sz w:val="22"/>
          <w:szCs w:val="22"/>
        </w:rPr>
        <w:t>ČSN 33 2000-</w:t>
      </w:r>
      <w:r>
        <w:rPr>
          <w:rFonts w:ascii="Arial" w:hAnsi="Arial" w:cs="Arial"/>
          <w:sz w:val="22"/>
          <w:szCs w:val="22"/>
        </w:rPr>
        <w:t>4-41</w:t>
      </w:r>
      <w:r w:rsidRPr="00AE30F7">
        <w:rPr>
          <w:rFonts w:ascii="Arial" w:hAnsi="Arial" w:cs="Arial"/>
          <w:sz w:val="22"/>
          <w:szCs w:val="22"/>
        </w:rPr>
        <w:t xml:space="preserve"> </w:t>
      </w:r>
      <w:proofErr w:type="spellStart"/>
      <w:r w:rsidRPr="00AE30F7">
        <w:rPr>
          <w:rFonts w:ascii="Arial" w:hAnsi="Arial" w:cs="Arial"/>
          <w:sz w:val="22"/>
          <w:szCs w:val="22"/>
        </w:rPr>
        <w:t>ed</w:t>
      </w:r>
      <w:proofErr w:type="spellEnd"/>
      <w:r w:rsidRPr="00AE30F7">
        <w:rPr>
          <w:rFonts w:ascii="Arial" w:hAnsi="Arial" w:cs="Arial"/>
          <w:sz w:val="22"/>
          <w:szCs w:val="22"/>
        </w:rPr>
        <w:t>. 2: 2007</w:t>
      </w:r>
      <w:r>
        <w:rPr>
          <w:rFonts w:ascii="Arial" w:hAnsi="Arial" w:cs="Arial"/>
          <w:sz w:val="22"/>
          <w:szCs w:val="22"/>
        </w:rPr>
        <w:t xml:space="preserve">: </w:t>
      </w:r>
      <w:r>
        <w:rPr>
          <w:rFonts w:ascii="Arial" w:hAnsi="Arial" w:cs="Arial"/>
          <w:sz w:val="22"/>
          <w:szCs w:val="22"/>
        </w:rPr>
        <w:tab/>
      </w:r>
      <w:r w:rsidRPr="000F7AFA">
        <w:rPr>
          <w:rFonts w:ascii="Arial" w:hAnsi="Arial" w:cs="Arial"/>
          <w:sz w:val="22"/>
          <w:szCs w:val="22"/>
        </w:rPr>
        <w:t xml:space="preserve">Elektrické instalace nízkého napětí - </w:t>
      </w:r>
      <w:r w:rsidRPr="002A3888">
        <w:rPr>
          <w:rFonts w:ascii="Arial" w:hAnsi="Arial" w:cs="Arial"/>
          <w:sz w:val="22"/>
          <w:szCs w:val="22"/>
        </w:rPr>
        <w:t>Část 4-41:</w:t>
      </w:r>
    </w:p>
    <w:p w:rsidR="000F7AFA" w:rsidRDefault="002A3888" w:rsidP="002A3888">
      <w:pPr>
        <w:ind w:left="4422"/>
        <w:jc w:val="both"/>
        <w:rPr>
          <w:rFonts w:ascii="Arial" w:hAnsi="Arial" w:cs="Arial"/>
          <w:sz w:val="22"/>
          <w:szCs w:val="22"/>
        </w:rPr>
      </w:pPr>
      <w:r w:rsidRPr="002A3888">
        <w:rPr>
          <w:rFonts w:ascii="Arial" w:hAnsi="Arial" w:cs="Arial"/>
          <w:sz w:val="22"/>
          <w:szCs w:val="22"/>
        </w:rPr>
        <w:t>Ochranná opatření pro zajištění bezpečnosti - Ochrana před úrazem elektrickým proudem</w:t>
      </w:r>
    </w:p>
    <w:p w:rsidR="002A3888" w:rsidRDefault="002A3888" w:rsidP="002A3888">
      <w:pPr>
        <w:ind w:left="720"/>
        <w:jc w:val="both"/>
        <w:rPr>
          <w:rFonts w:ascii="Arial" w:hAnsi="Arial" w:cs="Arial"/>
          <w:sz w:val="22"/>
          <w:szCs w:val="22"/>
        </w:rPr>
      </w:pPr>
    </w:p>
    <w:p w:rsidR="000F7AFA" w:rsidRDefault="00AE30F7" w:rsidP="000F7AFA">
      <w:pPr>
        <w:numPr>
          <w:ilvl w:val="0"/>
          <w:numId w:val="7"/>
        </w:numPr>
        <w:jc w:val="both"/>
        <w:rPr>
          <w:rFonts w:ascii="Arial" w:hAnsi="Arial" w:cs="Arial"/>
          <w:sz w:val="22"/>
          <w:szCs w:val="22"/>
        </w:rPr>
      </w:pPr>
      <w:r w:rsidRPr="00AE30F7">
        <w:rPr>
          <w:rFonts w:ascii="Arial" w:hAnsi="Arial" w:cs="Arial"/>
          <w:sz w:val="22"/>
          <w:szCs w:val="22"/>
        </w:rPr>
        <w:t xml:space="preserve">ČSN 33 2000-5-51 </w:t>
      </w:r>
      <w:proofErr w:type="spellStart"/>
      <w:r w:rsidRPr="00AE30F7">
        <w:rPr>
          <w:rFonts w:ascii="Arial" w:hAnsi="Arial" w:cs="Arial"/>
          <w:sz w:val="22"/>
          <w:szCs w:val="22"/>
        </w:rPr>
        <w:t>ed</w:t>
      </w:r>
      <w:proofErr w:type="spellEnd"/>
      <w:r w:rsidRPr="00AE30F7">
        <w:rPr>
          <w:rFonts w:ascii="Arial" w:hAnsi="Arial" w:cs="Arial"/>
          <w:sz w:val="22"/>
          <w:szCs w:val="22"/>
        </w:rPr>
        <w:t xml:space="preserve">. 3: 2010: </w:t>
      </w:r>
      <w:r>
        <w:rPr>
          <w:rFonts w:ascii="Arial" w:hAnsi="Arial" w:cs="Arial"/>
          <w:sz w:val="22"/>
          <w:szCs w:val="22"/>
        </w:rPr>
        <w:tab/>
      </w:r>
      <w:r w:rsidRPr="00AE30F7">
        <w:rPr>
          <w:rFonts w:ascii="Arial" w:hAnsi="Arial" w:cs="Arial"/>
          <w:sz w:val="22"/>
          <w:szCs w:val="22"/>
        </w:rPr>
        <w:t>Elektrické instalace nízkého napětí -</w:t>
      </w:r>
      <w:r w:rsidR="000F7AFA">
        <w:rPr>
          <w:rFonts w:ascii="Arial" w:hAnsi="Arial" w:cs="Arial"/>
          <w:sz w:val="22"/>
          <w:szCs w:val="22"/>
        </w:rPr>
        <w:t xml:space="preserve"> </w:t>
      </w:r>
      <w:r w:rsidRPr="000F7AFA">
        <w:rPr>
          <w:rFonts w:ascii="Arial" w:hAnsi="Arial" w:cs="Arial"/>
          <w:sz w:val="22"/>
          <w:szCs w:val="22"/>
        </w:rPr>
        <w:t>Část 5-51:</w:t>
      </w:r>
    </w:p>
    <w:p w:rsidR="000F7AFA" w:rsidRDefault="00AE30F7" w:rsidP="000F7AFA">
      <w:pPr>
        <w:ind w:left="3685" w:firstLine="737"/>
        <w:jc w:val="both"/>
        <w:rPr>
          <w:rFonts w:ascii="Arial" w:hAnsi="Arial" w:cs="Arial"/>
          <w:sz w:val="22"/>
          <w:szCs w:val="22"/>
        </w:rPr>
      </w:pPr>
      <w:r w:rsidRPr="000F7AFA">
        <w:rPr>
          <w:rFonts w:ascii="Arial" w:hAnsi="Arial" w:cs="Arial"/>
          <w:sz w:val="22"/>
          <w:szCs w:val="22"/>
        </w:rPr>
        <w:t xml:space="preserve">Výběr a stavba elektrických zařízení </w:t>
      </w:r>
    </w:p>
    <w:p w:rsidR="00AE30F7" w:rsidRPr="000F7AFA" w:rsidRDefault="000F7AFA" w:rsidP="000F7AFA">
      <w:pPr>
        <w:ind w:left="3685" w:firstLine="737"/>
        <w:jc w:val="both"/>
        <w:rPr>
          <w:rFonts w:ascii="Arial" w:hAnsi="Arial" w:cs="Arial"/>
          <w:sz w:val="22"/>
          <w:szCs w:val="22"/>
        </w:rPr>
      </w:pPr>
      <w:r>
        <w:rPr>
          <w:rFonts w:ascii="Arial" w:hAnsi="Arial" w:cs="Arial"/>
          <w:sz w:val="22"/>
          <w:szCs w:val="22"/>
        </w:rPr>
        <w:t xml:space="preserve">- </w:t>
      </w:r>
      <w:r w:rsidR="00AE30F7" w:rsidRPr="000F7AFA">
        <w:rPr>
          <w:rFonts w:ascii="Arial" w:hAnsi="Arial" w:cs="Arial"/>
          <w:sz w:val="22"/>
          <w:szCs w:val="22"/>
        </w:rPr>
        <w:t>Všeobecné předpisy</w:t>
      </w:r>
    </w:p>
    <w:p w:rsidR="00AE30F7" w:rsidRPr="00AE30F7" w:rsidRDefault="00AE30F7" w:rsidP="00AE30F7">
      <w:pPr>
        <w:pStyle w:val="Odstavecseseznamem"/>
        <w:jc w:val="both"/>
        <w:rPr>
          <w:rFonts w:ascii="Arial" w:hAnsi="Arial" w:cs="Arial"/>
          <w:sz w:val="22"/>
          <w:szCs w:val="22"/>
        </w:rPr>
      </w:pPr>
    </w:p>
    <w:p w:rsidR="000F7AFA" w:rsidRDefault="00E609AE" w:rsidP="000F7AFA">
      <w:pPr>
        <w:numPr>
          <w:ilvl w:val="0"/>
          <w:numId w:val="7"/>
        </w:numPr>
        <w:jc w:val="both"/>
        <w:rPr>
          <w:rFonts w:ascii="Arial" w:hAnsi="Arial" w:cs="Arial"/>
          <w:sz w:val="22"/>
          <w:szCs w:val="22"/>
        </w:rPr>
      </w:pPr>
      <w:r w:rsidRPr="00AE30F7">
        <w:rPr>
          <w:rFonts w:ascii="Arial" w:hAnsi="Arial" w:cs="Arial"/>
          <w:sz w:val="22"/>
          <w:szCs w:val="22"/>
        </w:rPr>
        <w:t>ČSN 33 2000-5-52</w:t>
      </w:r>
      <w:r w:rsidR="000F7AFA">
        <w:rPr>
          <w:rFonts w:ascii="Arial" w:hAnsi="Arial" w:cs="Arial"/>
          <w:sz w:val="22"/>
          <w:szCs w:val="22"/>
        </w:rPr>
        <w:t xml:space="preserve"> </w:t>
      </w:r>
      <w:proofErr w:type="spellStart"/>
      <w:r w:rsidR="000F7AFA">
        <w:rPr>
          <w:rFonts w:ascii="Arial" w:hAnsi="Arial" w:cs="Arial"/>
          <w:sz w:val="22"/>
          <w:szCs w:val="22"/>
        </w:rPr>
        <w:t>ed</w:t>
      </w:r>
      <w:proofErr w:type="spellEnd"/>
      <w:r w:rsidR="000F7AFA">
        <w:rPr>
          <w:rFonts w:ascii="Arial" w:hAnsi="Arial" w:cs="Arial"/>
          <w:sz w:val="22"/>
          <w:szCs w:val="22"/>
        </w:rPr>
        <w:t>. 2</w:t>
      </w:r>
      <w:r w:rsidR="000F7AFA" w:rsidRPr="00AE30F7">
        <w:rPr>
          <w:rFonts w:ascii="Arial" w:hAnsi="Arial" w:cs="Arial"/>
          <w:sz w:val="22"/>
          <w:szCs w:val="22"/>
        </w:rPr>
        <w:t>: 201</w:t>
      </w:r>
      <w:r w:rsidR="000F7AFA">
        <w:rPr>
          <w:rFonts w:ascii="Arial" w:hAnsi="Arial" w:cs="Arial"/>
          <w:sz w:val="22"/>
          <w:szCs w:val="22"/>
        </w:rPr>
        <w:t>2</w:t>
      </w:r>
      <w:r w:rsidR="000F7AFA" w:rsidRPr="00AE30F7">
        <w:rPr>
          <w:rFonts w:ascii="Arial" w:hAnsi="Arial" w:cs="Arial"/>
          <w:sz w:val="22"/>
          <w:szCs w:val="22"/>
        </w:rPr>
        <w:t>:</w:t>
      </w:r>
      <w:r w:rsidRPr="00AE30F7">
        <w:rPr>
          <w:rFonts w:ascii="Arial" w:hAnsi="Arial" w:cs="Arial"/>
          <w:sz w:val="22"/>
          <w:szCs w:val="22"/>
        </w:rPr>
        <w:tab/>
      </w:r>
      <w:r w:rsidR="000F7AFA" w:rsidRPr="00AE30F7">
        <w:rPr>
          <w:rFonts w:ascii="Arial" w:hAnsi="Arial" w:cs="Arial"/>
          <w:sz w:val="22"/>
          <w:szCs w:val="22"/>
        </w:rPr>
        <w:t>Elektrické instalace nízkého napětí -</w:t>
      </w:r>
      <w:r w:rsidR="000F7AFA">
        <w:rPr>
          <w:rFonts w:ascii="Arial" w:hAnsi="Arial" w:cs="Arial"/>
          <w:sz w:val="22"/>
          <w:szCs w:val="22"/>
        </w:rPr>
        <w:t xml:space="preserve"> </w:t>
      </w:r>
      <w:r w:rsidR="000F7AFA" w:rsidRPr="000F7AFA">
        <w:rPr>
          <w:rFonts w:ascii="Arial" w:hAnsi="Arial" w:cs="Arial"/>
          <w:sz w:val="22"/>
          <w:szCs w:val="22"/>
        </w:rPr>
        <w:t>Část 5-5</w:t>
      </w:r>
      <w:r w:rsidR="000F7AFA">
        <w:rPr>
          <w:rFonts w:ascii="Arial" w:hAnsi="Arial" w:cs="Arial"/>
          <w:sz w:val="22"/>
          <w:szCs w:val="22"/>
        </w:rPr>
        <w:t>2</w:t>
      </w:r>
      <w:r w:rsidR="000F7AFA" w:rsidRPr="000F7AFA">
        <w:rPr>
          <w:rFonts w:ascii="Arial" w:hAnsi="Arial" w:cs="Arial"/>
          <w:sz w:val="22"/>
          <w:szCs w:val="22"/>
        </w:rPr>
        <w:t>:</w:t>
      </w:r>
    </w:p>
    <w:p w:rsidR="000F7AFA" w:rsidRDefault="000F7AFA" w:rsidP="000F7AFA">
      <w:pPr>
        <w:ind w:left="3685" w:firstLine="737"/>
        <w:jc w:val="both"/>
        <w:rPr>
          <w:rFonts w:ascii="Arial" w:hAnsi="Arial" w:cs="Arial"/>
          <w:sz w:val="22"/>
          <w:szCs w:val="22"/>
        </w:rPr>
      </w:pPr>
      <w:r w:rsidRPr="000F7AFA">
        <w:rPr>
          <w:rFonts w:ascii="Arial" w:hAnsi="Arial" w:cs="Arial"/>
          <w:sz w:val="22"/>
          <w:szCs w:val="22"/>
        </w:rPr>
        <w:t xml:space="preserve">Výběr a stavba elektrických zařízení </w:t>
      </w:r>
    </w:p>
    <w:p w:rsidR="00AE30F7" w:rsidRDefault="000F7AFA" w:rsidP="000F7AFA">
      <w:pPr>
        <w:ind w:left="3685" w:firstLine="737"/>
        <w:jc w:val="both"/>
        <w:rPr>
          <w:rFonts w:ascii="Arial" w:hAnsi="Arial" w:cs="Arial"/>
          <w:sz w:val="22"/>
          <w:szCs w:val="22"/>
        </w:rPr>
      </w:pPr>
      <w:r w:rsidRPr="000F7AFA">
        <w:rPr>
          <w:rFonts w:ascii="Arial" w:hAnsi="Arial" w:cs="Arial"/>
          <w:sz w:val="22"/>
          <w:szCs w:val="22"/>
        </w:rPr>
        <w:t>- Elektrická vedení</w:t>
      </w:r>
    </w:p>
    <w:p w:rsidR="000F7AFA" w:rsidRDefault="000F7AFA" w:rsidP="000F7AFA">
      <w:pPr>
        <w:ind w:left="3685" w:firstLine="737"/>
        <w:jc w:val="both"/>
        <w:rPr>
          <w:rFonts w:ascii="Arial" w:hAnsi="Arial" w:cs="Arial"/>
          <w:sz w:val="22"/>
          <w:szCs w:val="22"/>
        </w:rPr>
      </w:pPr>
    </w:p>
    <w:p w:rsidR="000F7AFA" w:rsidRDefault="000F7AFA" w:rsidP="000F7AFA">
      <w:pPr>
        <w:numPr>
          <w:ilvl w:val="0"/>
          <w:numId w:val="7"/>
        </w:numPr>
        <w:jc w:val="both"/>
        <w:rPr>
          <w:rFonts w:ascii="Arial" w:hAnsi="Arial" w:cs="Arial"/>
          <w:sz w:val="22"/>
          <w:szCs w:val="22"/>
        </w:rPr>
      </w:pPr>
      <w:r w:rsidRPr="000F7AFA">
        <w:rPr>
          <w:rFonts w:ascii="Arial" w:hAnsi="Arial" w:cs="Arial"/>
          <w:sz w:val="22"/>
          <w:szCs w:val="22"/>
        </w:rPr>
        <w:t xml:space="preserve">ČSN EN 61439-5 </w:t>
      </w:r>
      <w:proofErr w:type="spellStart"/>
      <w:r w:rsidRPr="000F7AFA">
        <w:rPr>
          <w:rFonts w:ascii="Arial" w:hAnsi="Arial" w:cs="Arial"/>
          <w:sz w:val="22"/>
          <w:szCs w:val="22"/>
        </w:rPr>
        <w:t>ed</w:t>
      </w:r>
      <w:proofErr w:type="spellEnd"/>
      <w:r w:rsidRPr="000F7AFA">
        <w:rPr>
          <w:rFonts w:ascii="Arial" w:hAnsi="Arial" w:cs="Arial"/>
          <w:sz w:val="22"/>
          <w:szCs w:val="22"/>
        </w:rPr>
        <w:t>. 2</w:t>
      </w:r>
      <w:r w:rsidRPr="00AE30F7">
        <w:rPr>
          <w:rFonts w:ascii="Arial" w:hAnsi="Arial" w:cs="Arial"/>
          <w:sz w:val="22"/>
          <w:szCs w:val="22"/>
        </w:rPr>
        <w:t>: 201</w:t>
      </w:r>
      <w:r>
        <w:rPr>
          <w:rFonts w:ascii="Arial" w:hAnsi="Arial" w:cs="Arial"/>
          <w:sz w:val="22"/>
          <w:szCs w:val="22"/>
        </w:rPr>
        <w:t>5</w:t>
      </w:r>
      <w:r w:rsidRPr="00AE30F7">
        <w:rPr>
          <w:rFonts w:ascii="Arial" w:hAnsi="Arial" w:cs="Arial"/>
          <w:sz w:val="22"/>
          <w:szCs w:val="22"/>
        </w:rPr>
        <w:t>:</w:t>
      </w:r>
      <w:r>
        <w:rPr>
          <w:rFonts w:ascii="Arial" w:hAnsi="Arial" w:cs="Arial"/>
          <w:sz w:val="22"/>
          <w:szCs w:val="22"/>
        </w:rPr>
        <w:tab/>
      </w:r>
      <w:r w:rsidRPr="00AE30F7">
        <w:rPr>
          <w:rFonts w:ascii="Arial" w:hAnsi="Arial" w:cs="Arial"/>
          <w:sz w:val="22"/>
          <w:szCs w:val="22"/>
        </w:rPr>
        <w:tab/>
      </w:r>
      <w:proofErr w:type="spellStart"/>
      <w:r w:rsidRPr="000F7AFA">
        <w:rPr>
          <w:rFonts w:ascii="Arial" w:hAnsi="Arial" w:cs="Arial"/>
          <w:sz w:val="22"/>
          <w:szCs w:val="22"/>
        </w:rPr>
        <w:t>Rozváděče</w:t>
      </w:r>
      <w:proofErr w:type="spellEnd"/>
      <w:r w:rsidRPr="000F7AFA">
        <w:rPr>
          <w:rFonts w:ascii="Arial" w:hAnsi="Arial" w:cs="Arial"/>
          <w:sz w:val="22"/>
          <w:szCs w:val="22"/>
        </w:rPr>
        <w:t xml:space="preserve"> nízkého napětí - Část 5:</w:t>
      </w:r>
    </w:p>
    <w:p w:rsidR="000F7AFA" w:rsidRDefault="000F7AFA" w:rsidP="000F7AFA">
      <w:pPr>
        <w:ind w:left="4405" w:firstLine="17"/>
        <w:jc w:val="both"/>
        <w:rPr>
          <w:rFonts w:ascii="Arial" w:hAnsi="Arial" w:cs="Arial"/>
          <w:sz w:val="22"/>
          <w:szCs w:val="22"/>
        </w:rPr>
      </w:pPr>
      <w:proofErr w:type="spellStart"/>
      <w:r w:rsidRPr="000F7AFA">
        <w:rPr>
          <w:rFonts w:ascii="Arial" w:hAnsi="Arial" w:cs="Arial"/>
          <w:sz w:val="22"/>
          <w:szCs w:val="22"/>
        </w:rPr>
        <w:t>Rozváděče</w:t>
      </w:r>
      <w:proofErr w:type="spellEnd"/>
      <w:r w:rsidRPr="000F7AFA">
        <w:rPr>
          <w:rFonts w:ascii="Arial" w:hAnsi="Arial" w:cs="Arial"/>
          <w:sz w:val="22"/>
          <w:szCs w:val="22"/>
        </w:rPr>
        <w:t xml:space="preserve"> pro veřejné distribuční sítě</w:t>
      </w:r>
    </w:p>
    <w:p w:rsidR="002179F6" w:rsidRDefault="002179F6" w:rsidP="000F7AFA">
      <w:pPr>
        <w:ind w:left="4405" w:firstLine="17"/>
        <w:jc w:val="both"/>
        <w:rPr>
          <w:rFonts w:ascii="Arial" w:hAnsi="Arial" w:cs="Arial"/>
          <w:sz w:val="22"/>
          <w:szCs w:val="22"/>
        </w:rPr>
      </w:pPr>
    </w:p>
    <w:p w:rsidR="000F7AFA" w:rsidRDefault="00E609AE" w:rsidP="00AE30F7">
      <w:pPr>
        <w:numPr>
          <w:ilvl w:val="0"/>
          <w:numId w:val="7"/>
        </w:numPr>
        <w:jc w:val="both"/>
        <w:rPr>
          <w:rFonts w:ascii="Arial" w:hAnsi="Arial" w:cs="Arial"/>
          <w:sz w:val="22"/>
          <w:szCs w:val="22"/>
        </w:rPr>
      </w:pPr>
      <w:r w:rsidRPr="00AE30F7">
        <w:rPr>
          <w:rFonts w:ascii="Arial" w:hAnsi="Arial" w:cs="Arial"/>
          <w:sz w:val="22"/>
          <w:szCs w:val="22"/>
        </w:rPr>
        <w:t>ČSN 73 6005 Z4</w:t>
      </w:r>
      <w:r w:rsidR="000F7AFA">
        <w:rPr>
          <w:rFonts w:ascii="Arial" w:hAnsi="Arial" w:cs="Arial"/>
          <w:sz w:val="22"/>
          <w:szCs w:val="22"/>
        </w:rPr>
        <w:t>: 2003</w:t>
      </w:r>
      <w:r w:rsidRPr="00AE30F7">
        <w:rPr>
          <w:rFonts w:ascii="Arial" w:hAnsi="Arial" w:cs="Arial"/>
          <w:sz w:val="22"/>
          <w:szCs w:val="22"/>
        </w:rPr>
        <w:tab/>
      </w:r>
      <w:r w:rsidR="00AE30F7">
        <w:rPr>
          <w:rFonts w:ascii="Arial" w:hAnsi="Arial" w:cs="Arial"/>
          <w:sz w:val="22"/>
          <w:szCs w:val="22"/>
        </w:rPr>
        <w:tab/>
      </w:r>
      <w:r w:rsidRPr="00AE30F7">
        <w:rPr>
          <w:rFonts w:ascii="Arial" w:hAnsi="Arial" w:cs="Arial"/>
          <w:sz w:val="22"/>
          <w:szCs w:val="22"/>
        </w:rPr>
        <w:t xml:space="preserve">Prostorové uspořádání sítí </w:t>
      </w:r>
      <w:proofErr w:type="spellStart"/>
      <w:r w:rsidRPr="00AE30F7">
        <w:rPr>
          <w:rFonts w:ascii="Arial" w:hAnsi="Arial" w:cs="Arial"/>
          <w:sz w:val="22"/>
          <w:szCs w:val="22"/>
        </w:rPr>
        <w:t>tech</w:t>
      </w:r>
      <w:proofErr w:type="spellEnd"/>
      <w:r w:rsidR="00AE30F7">
        <w:rPr>
          <w:rFonts w:ascii="Arial" w:hAnsi="Arial" w:cs="Arial"/>
          <w:sz w:val="22"/>
          <w:szCs w:val="22"/>
        </w:rPr>
        <w:t xml:space="preserve">. </w:t>
      </w:r>
      <w:r w:rsidRPr="00AE30F7">
        <w:rPr>
          <w:rFonts w:ascii="Arial" w:hAnsi="Arial" w:cs="Arial"/>
          <w:sz w:val="22"/>
          <w:szCs w:val="22"/>
        </w:rPr>
        <w:t>vybavení</w:t>
      </w:r>
    </w:p>
    <w:p w:rsidR="00EC2DB1" w:rsidRDefault="00EC2DB1" w:rsidP="00EC2DB1">
      <w:pPr>
        <w:jc w:val="both"/>
        <w:rPr>
          <w:rFonts w:ascii="Arial" w:hAnsi="Arial" w:cs="Arial"/>
          <w:sz w:val="22"/>
          <w:szCs w:val="22"/>
        </w:rPr>
      </w:pPr>
    </w:p>
    <w:p w:rsidR="00E609AE" w:rsidRPr="00AE30F7" w:rsidRDefault="00E609AE" w:rsidP="000F7AFA">
      <w:pPr>
        <w:ind w:left="720"/>
        <w:jc w:val="both"/>
        <w:rPr>
          <w:rFonts w:ascii="Arial" w:hAnsi="Arial" w:cs="Arial"/>
          <w:sz w:val="22"/>
          <w:szCs w:val="22"/>
        </w:rPr>
      </w:pPr>
    </w:p>
    <w:p w:rsidR="00AE30F7" w:rsidRDefault="00E609AE" w:rsidP="00AE30F7">
      <w:pPr>
        <w:numPr>
          <w:ilvl w:val="0"/>
          <w:numId w:val="7"/>
        </w:numPr>
        <w:jc w:val="both"/>
        <w:rPr>
          <w:rFonts w:ascii="Arial" w:hAnsi="Arial" w:cs="Arial"/>
          <w:sz w:val="22"/>
          <w:szCs w:val="22"/>
        </w:rPr>
      </w:pPr>
      <w:r w:rsidRPr="00AE30F7">
        <w:rPr>
          <w:rFonts w:ascii="Arial" w:hAnsi="Arial" w:cs="Arial"/>
          <w:sz w:val="22"/>
          <w:szCs w:val="22"/>
        </w:rPr>
        <w:t>ČSN 73 6006</w:t>
      </w:r>
      <w:r w:rsidRPr="00AE30F7">
        <w:rPr>
          <w:rFonts w:ascii="Arial" w:hAnsi="Arial" w:cs="Arial"/>
          <w:sz w:val="22"/>
          <w:szCs w:val="22"/>
        </w:rPr>
        <w:tab/>
      </w:r>
      <w:r w:rsidRPr="00AE30F7">
        <w:rPr>
          <w:rFonts w:ascii="Arial" w:hAnsi="Arial" w:cs="Arial"/>
          <w:sz w:val="22"/>
          <w:szCs w:val="22"/>
        </w:rPr>
        <w:tab/>
      </w:r>
      <w:r w:rsidR="00AE30F7">
        <w:rPr>
          <w:rFonts w:ascii="Arial" w:hAnsi="Arial" w:cs="Arial"/>
          <w:sz w:val="22"/>
          <w:szCs w:val="22"/>
        </w:rPr>
        <w:tab/>
      </w:r>
      <w:r w:rsidR="00AE30F7">
        <w:rPr>
          <w:rFonts w:ascii="Arial" w:hAnsi="Arial" w:cs="Arial"/>
          <w:sz w:val="22"/>
          <w:szCs w:val="22"/>
        </w:rPr>
        <w:tab/>
      </w:r>
      <w:r w:rsidRPr="00AE30F7">
        <w:rPr>
          <w:rFonts w:ascii="Arial" w:hAnsi="Arial" w:cs="Arial"/>
          <w:sz w:val="22"/>
          <w:szCs w:val="22"/>
        </w:rPr>
        <w:t>Výstražné fólie k identifikaci podzemních</w:t>
      </w:r>
    </w:p>
    <w:p w:rsidR="00E609AE" w:rsidRPr="00AE30F7" w:rsidRDefault="00E609AE" w:rsidP="00AE30F7">
      <w:pPr>
        <w:ind w:left="4405" w:firstLine="17"/>
        <w:jc w:val="both"/>
        <w:rPr>
          <w:rFonts w:ascii="Arial" w:hAnsi="Arial" w:cs="Arial"/>
          <w:sz w:val="22"/>
          <w:szCs w:val="22"/>
        </w:rPr>
      </w:pPr>
      <w:r w:rsidRPr="00AE30F7">
        <w:rPr>
          <w:rFonts w:ascii="Arial" w:hAnsi="Arial" w:cs="Arial"/>
          <w:sz w:val="22"/>
          <w:szCs w:val="22"/>
        </w:rPr>
        <w:t>vedení technického vybavení.</w:t>
      </w:r>
    </w:p>
    <w:p w:rsidR="00E609AE" w:rsidRPr="00AE30F7" w:rsidRDefault="00E609AE" w:rsidP="00E609AE">
      <w:pPr>
        <w:rPr>
          <w:rFonts w:ascii="Arial" w:hAnsi="Arial" w:cs="Arial"/>
          <w:sz w:val="22"/>
          <w:szCs w:val="22"/>
        </w:rPr>
      </w:pPr>
    </w:p>
    <w:p w:rsidR="00A02A8B" w:rsidRDefault="00A02A8B" w:rsidP="00E609AE">
      <w:pPr>
        <w:jc w:val="both"/>
        <w:rPr>
          <w:rFonts w:ascii="Arial" w:hAnsi="Arial" w:cs="Arial"/>
          <w:sz w:val="22"/>
          <w:szCs w:val="22"/>
        </w:rPr>
      </w:pPr>
    </w:p>
    <w:p w:rsidR="00E609AE" w:rsidRDefault="00E609AE" w:rsidP="00E609AE">
      <w:pPr>
        <w:jc w:val="both"/>
        <w:rPr>
          <w:rFonts w:ascii="Arial" w:hAnsi="Arial" w:cs="Arial"/>
          <w:sz w:val="22"/>
          <w:szCs w:val="22"/>
        </w:rPr>
      </w:pPr>
      <w:r w:rsidRPr="00AE30F7">
        <w:rPr>
          <w:rFonts w:ascii="Arial" w:hAnsi="Arial" w:cs="Arial"/>
          <w:sz w:val="22"/>
          <w:szCs w:val="22"/>
        </w:rPr>
        <w:t>Výše uvedený výpis norem obsahuje hlavní</w:t>
      </w:r>
      <w:r w:rsidRPr="001700B9">
        <w:rPr>
          <w:rFonts w:ascii="Arial" w:hAnsi="Arial" w:cs="Arial"/>
          <w:sz w:val="22"/>
          <w:szCs w:val="22"/>
        </w:rPr>
        <w:t xml:space="preserve"> okruh technických norem použitých při návrhu a projektu popisovan</w:t>
      </w:r>
      <w:r w:rsidR="00AE30F7">
        <w:rPr>
          <w:rFonts w:ascii="Arial" w:hAnsi="Arial" w:cs="Arial"/>
          <w:sz w:val="22"/>
          <w:szCs w:val="22"/>
        </w:rPr>
        <w:t>é instalace.</w:t>
      </w:r>
      <w:r w:rsidRPr="001700B9">
        <w:rPr>
          <w:rFonts w:ascii="Arial" w:hAnsi="Arial" w:cs="Arial"/>
          <w:sz w:val="22"/>
          <w:szCs w:val="22"/>
        </w:rPr>
        <w:t xml:space="preserve"> Jelikož se tyto normy hojně odkazují také na další normy a předpisy ČSN bylo při zpracování projektu postupováno nejen dle výše uvedených norem, ale dle všech </w:t>
      </w:r>
      <w:r w:rsidR="00AE30F7">
        <w:rPr>
          <w:rFonts w:ascii="Arial" w:hAnsi="Arial" w:cs="Arial"/>
          <w:sz w:val="22"/>
          <w:szCs w:val="22"/>
        </w:rPr>
        <w:t xml:space="preserve">s instalací </w:t>
      </w:r>
      <w:r w:rsidRPr="001700B9">
        <w:rPr>
          <w:rFonts w:ascii="Arial" w:hAnsi="Arial" w:cs="Arial"/>
          <w:sz w:val="22"/>
          <w:szCs w:val="22"/>
        </w:rPr>
        <w:t xml:space="preserve">souvisejících platných norem a předpisů ČSN. Při provádění instalace a montáže zde popisovaných systému je </w:t>
      </w:r>
      <w:r w:rsidR="00AE30F7">
        <w:rPr>
          <w:rFonts w:ascii="Arial" w:hAnsi="Arial" w:cs="Arial"/>
          <w:sz w:val="22"/>
          <w:szCs w:val="22"/>
        </w:rPr>
        <w:t xml:space="preserve">tedy </w:t>
      </w:r>
      <w:r w:rsidRPr="001700B9">
        <w:rPr>
          <w:rFonts w:ascii="Arial" w:hAnsi="Arial" w:cs="Arial"/>
          <w:sz w:val="22"/>
          <w:szCs w:val="22"/>
        </w:rPr>
        <w:t xml:space="preserve">nutno postupovat nejen dle této projektové dokumentace ale současně i v souladu se zněním souvisejících </w:t>
      </w:r>
      <w:r w:rsidR="00AE30F7">
        <w:rPr>
          <w:rFonts w:ascii="Arial" w:hAnsi="Arial" w:cs="Arial"/>
          <w:sz w:val="22"/>
          <w:szCs w:val="22"/>
        </w:rPr>
        <w:t xml:space="preserve">v ČR </w:t>
      </w:r>
      <w:r w:rsidRPr="001700B9">
        <w:rPr>
          <w:rFonts w:ascii="Arial" w:hAnsi="Arial" w:cs="Arial"/>
          <w:sz w:val="22"/>
          <w:szCs w:val="22"/>
        </w:rPr>
        <w:t xml:space="preserve">platných </w:t>
      </w:r>
      <w:r w:rsidR="00AE30F7">
        <w:rPr>
          <w:rFonts w:ascii="Arial" w:hAnsi="Arial" w:cs="Arial"/>
          <w:sz w:val="22"/>
          <w:szCs w:val="22"/>
        </w:rPr>
        <w:t xml:space="preserve">právních předpisů (zákonů, </w:t>
      </w:r>
      <w:r w:rsidRPr="001700B9">
        <w:rPr>
          <w:rFonts w:ascii="Arial" w:hAnsi="Arial" w:cs="Arial"/>
          <w:sz w:val="22"/>
          <w:szCs w:val="22"/>
        </w:rPr>
        <w:t>vyhlášek</w:t>
      </w:r>
      <w:r w:rsidR="00AE30F7">
        <w:rPr>
          <w:rFonts w:ascii="Arial" w:hAnsi="Arial" w:cs="Arial"/>
          <w:sz w:val="22"/>
          <w:szCs w:val="22"/>
        </w:rPr>
        <w:t xml:space="preserve">) </w:t>
      </w:r>
      <w:r w:rsidRPr="001700B9">
        <w:rPr>
          <w:rFonts w:ascii="Arial" w:hAnsi="Arial" w:cs="Arial"/>
          <w:sz w:val="22"/>
          <w:szCs w:val="22"/>
        </w:rPr>
        <w:t>a norem ČSN. V ochranných pásmech dotčených inženýrských sítí musí být dodrženy předepsané bezpečnostní ustanovení a podmínky správců dotčených sítí.</w:t>
      </w:r>
    </w:p>
    <w:p w:rsidR="00AE30F7" w:rsidRDefault="00AE30F7" w:rsidP="00E609AE">
      <w:pPr>
        <w:jc w:val="both"/>
        <w:rPr>
          <w:rFonts w:ascii="Arial" w:hAnsi="Arial" w:cs="Arial"/>
          <w:sz w:val="22"/>
          <w:szCs w:val="22"/>
        </w:rPr>
      </w:pPr>
    </w:p>
    <w:p w:rsidR="00AE30F7" w:rsidRPr="001700B9" w:rsidRDefault="00AE30F7" w:rsidP="00E609AE">
      <w:pPr>
        <w:jc w:val="both"/>
        <w:rPr>
          <w:rFonts w:ascii="Arial" w:hAnsi="Arial" w:cs="Arial"/>
          <w:sz w:val="22"/>
          <w:szCs w:val="22"/>
        </w:rPr>
      </w:pPr>
    </w:p>
    <w:p w:rsidR="00E609AE" w:rsidRPr="001700B9" w:rsidRDefault="00E609AE" w:rsidP="00E609AE">
      <w:pPr>
        <w:pStyle w:val="Norml"/>
        <w:rPr>
          <w:rFonts w:cs="Arial"/>
        </w:rPr>
      </w:pPr>
    </w:p>
    <w:p w:rsidR="00D10D12" w:rsidRDefault="00D10D12" w:rsidP="00D10D12">
      <w:pPr>
        <w:pStyle w:val="NormlntzCharCharChar"/>
        <w:ind w:left="1418" w:firstLine="709"/>
        <w:rPr>
          <w:rFonts w:ascii="Arial" w:hAnsi="Arial"/>
          <w:sz w:val="22"/>
        </w:rPr>
      </w:pPr>
    </w:p>
    <w:p w:rsidR="00CF69F8" w:rsidRDefault="00CF69F8" w:rsidP="00D10D12">
      <w:pPr>
        <w:pStyle w:val="NormlntzCharCharChar"/>
        <w:ind w:left="1418" w:firstLine="709"/>
        <w:rPr>
          <w:rFonts w:ascii="Arial" w:hAnsi="Arial"/>
          <w:sz w:val="22"/>
        </w:rPr>
      </w:pPr>
    </w:p>
    <w:p w:rsidR="008B6BA4" w:rsidRDefault="008B6BA4" w:rsidP="00D10D12">
      <w:pPr>
        <w:pStyle w:val="NormlntzCharCharChar"/>
        <w:ind w:left="1418" w:firstLine="709"/>
        <w:rPr>
          <w:rFonts w:ascii="Arial" w:hAnsi="Arial"/>
          <w:sz w:val="22"/>
        </w:rPr>
      </w:pPr>
    </w:p>
    <w:p w:rsidR="008B6BA4" w:rsidRDefault="008B6BA4" w:rsidP="00D10D12">
      <w:pPr>
        <w:pStyle w:val="NormlntzCharCharChar"/>
        <w:ind w:left="1418" w:firstLine="709"/>
        <w:rPr>
          <w:rFonts w:ascii="Arial" w:hAnsi="Arial"/>
          <w:sz w:val="22"/>
        </w:rPr>
      </w:pPr>
    </w:p>
    <w:p w:rsidR="007C4A22" w:rsidRPr="00215049" w:rsidRDefault="00D17007" w:rsidP="007C4A22">
      <w:pPr>
        <w:pStyle w:val="nadpis1CharChar"/>
      </w:pPr>
      <w:bookmarkStart w:id="44" w:name="_Toc444068003"/>
      <w:bookmarkEnd w:id="0"/>
      <w:r>
        <w:rPr>
          <w:color w:val="000000"/>
        </w:rPr>
        <w:lastRenderedPageBreak/>
        <w:t>Souhrnná technická zpráva</w:t>
      </w:r>
      <w:bookmarkEnd w:id="44"/>
    </w:p>
    <w:p w:rsidR="002179F6" w:rsidRDefault="00DE048C" w:rsidP="00DE048C">
      <w:pPr>
        <w:jc w:val="both"/>
        <w:rPr>
          <w:rFonts w:ascii="Arial" w:hAnsi="Arial" w:cs="Arial"/>
          <w:sz w:val="22"/>
          <w:szCs w:val="22"/>
        </w:rPr>
      </w:pPr>
      <w:r w:rsidRPr="00DE048C">
        <w:rPr>
          <w:rFonts w:ascii="Arial" w:hAnsi="Arial" w:cs="Arial"/>
          <w:sz w:val="22"/>
          <w:szCs w:val="22"/>
        </w:rPr>
        <w:t xml:space="preserve">Projekt </w:t>
      </w:r>
      <w:r w:rsidR="00B50DD2">
        <w:rPr>
          <w:rFonts w:ascii="Arial" w:hAnsi="Arial" w:cs="Arial"/>
          <w:sz w:val="22"/>
          <w:szCs w:val="22"/>
        </w:rPr>
        <w:t>řeší</w:t>
      </w:r>
      <w:r w:rsidRPr="00DE048C">
        <w:rPr>
          <w:rFonts w:ascii="Arial" w:hAnsi="Arial" w:cs="Arial"/>
          <w:sz w:val="22"/>
          <w:szCs w:val="22"/>
        </w:rPr>
        <w:t xml:space="preserve"> </w:t>
      </w:r>
      <w:r w:rsidR="00EC2DB1">
        <w:rPr>
          <w:rFonts w:ascii="Arial" w:hAnsi="Arial" w:cs="Arial"/>
          <w:sz w:val="22"/>
          <w:szCs w:val="22"/>
        </w:rPr>
        <w:t xml:space="preserve">zřízení nové slaboproudé přípojky </w:t>
      </w:r>
      <w:r w:rsidR="00C069CD">
        <w:rPr>
          <w:rFonts w:ascii="Arial" w:hAnsi="Arial" w:cs="Arial"/>
          <w:sz w:val="22"/>
          <w:szCs w:val="22"/>
        </w:rPr>
        <w:t xml:space="preserve">pro objekt Staré školy v areálu kostela sv. Bartoloměje </w:t>
      </w:r>
      <w:r w:rsidR="00EC2DB1">
        <w:rPr>
          <w:rFonts w:ascii="Arial" w:hAnsi="Arial" w:cs="Arial"/>
          <w:sz w:val="22"/>
          <w:szCs w:val="22"/>
        </w:rPr>
        <w:t xml:space="preserve">na adrese </w:t>
      </w:r>
      <w:proofErr w:type="spellStart"/>
      <w:r w:rsidR="00EC2DB1">
        <w:rPr>
          <w:rFonts w:ascii="Arial" w:hAnsi="Arial" w:cs="Arial"/>
          <w:sz w:val="22"/>
          <w:szCs w:val="22"/>
        </w:rPr>
        <w:t>Brandlova</w:t>
      </w:r>
      <w:proofErr w:type="spellEnd"/>
      <w:r w:rsidR="00EC2DB1">
        <w:rPr>
          <w:rFonts w:ascii="Arial" w:hAnsi="Arial" w:cs="Arial"/>
          <w:sz w:val="22"/>
          <w:szCs w:val="22"/>
        </w:rPr>
        <w:t xml:space="preserve"> 24 v Kolíně.</w:t>
      </w:r>
    </w:p>
    <w:p w:rsidR="006A6BA3" w:rsidRDefault="006A6BA3" w:rsidP="006A6BA3">
      <w:pPr>
        <w:pStyle w:val="Norml"/>
        <w:rPr>
          <w:rFonts w:cs="Arial"/>
          <w:szCs w:val="22"/>
        </w:rPr>
      </w:pPr>
      <w:r>
        <w:t xml:space="preserve">Tato projektová </w:t>
      </w:r>
      <w:r w:rsidR="00EB7ACA" w:rsidRPr="00902A9F">
        <w:rPr>
          <w:rFonts w:cs="Arial"/>
        </w:rPr>
        <w:t>dokumentace</w:t>
      </w:r>
      <w:r w:rsidR="008C5ED1">
        <w:rPr>
          <w:rFonts w:cs="Arial"/>
        </w:rPr>
        <w:t xml:space="preserve"> je dokumentací stupně</w:t>
      </w:r>
      <w:r w:rsidR="00EB7ACA" w:rsidRPr="00D6300F">
        <w:rPr>
          <w:rFonts w:cs="Arial"/>
        </w:rPr>
        <w:t xml:space="preserve"> </w:t>
      </w:r>
      <w:r w:rsidR="008C5ED1">
        <w:rPr>
          <w:rFonts w:cs="Arial"/>
        </w:rPr>
        <w:t>DZS</w:t>
      </w:r>
      <w:r>
        <w:t xml:space="preserve">. </w:t>
      </w:r>
      <w:r>
        <w:rPr>
          <w:rFonts w:cs="Arial"/>
          <w:szCs w:val="22"/>
        </w:rPr>
        <w:t xml:space="preserve">Dokumentace </w:t>
      </w:r>
      <w:r w:rsidRPr="00DF63DE">
        <w:rPr>
          <w:rFonts w:cs="Arial"/>
          <w:szCs w:val="22"/>
        </w:rPr>
        <w:t>je zpracována v souladu s předpisy, normami ČSN a katalogy platnými v době jejího zpracování, v rozsa</w:t>
      </w:r>
      <w:r>
        <w:rPr>
          <w:rFonts w:cs="Arial"/>
          <w:szCs w:val="22"/>
        </w:rPr>
        <w:t>hu potřebném pro popis navržené</w:t>
      </w:r>
      <w:r w:rsidRPr="00DF63DE">
        <w:rPr>
          <w:rFonts w:cs="Arial"/>
          <w:szCs w:val="22"/>
        </w:rPr>
        <w:t xml:space="preserve"> instalace. </w:t>
      </w:r>
    </w:p>
    <w:p w:rsidR="00D10D12" w:rsidRDefault="00D10D12" w:rsidP="00D10D12">
      <w:pPr>
        <w:pStyle w:val="Bezmezer"/>
        <w:jc w:val="both"/>
        <w:rPr>
          <w:rFonts w:ascii="Arial" w:hAnsi="Arial" w:cs="Arial"/>
          <w:sz w:val="8"/>
          <w:szCs w:val="8"/>
        </w:rPr>
      </w:pPr>
    </w:p>
    <w:p w:rsidR="006A6BA3" w:rsidRPr="002179F6" w:rsidRDefault="006A6BA3" w:rsidP="00D10D12">
      <w:pPr>
        <w:pStyle w:val="Bezmezer"/>
        <w:jc w:val="both"/>
        <w:rPr>
          <w:rFonts w:ascii="Arial" w:hAnsi="Arial" w:cs="Arial"/>
          <w:sz w:val="8"/>
          <w:szCs w:val="8"/>
        </w:rPr>
      </w:pPr>
    </w:p>
    <w:p w:rsidR="00D10D12" w:rsidRPr="00CF69F8" w:rsidRDefault="00D10D12" w:rsidP="00D10D12">
      <w:pPr>
        <w:pStyle w:val="Bezmezer"/>
        <w:jc w:val="both"/>
        <w:rPr>
          <w:rFonts w:ascii="Arial" w:hAnsi="Arial" w:cs="Arial"/>
          <w:sz w:val="22"/>
          <w:szCs w:val="22"/>
          <w:u w:val="single"/>
        </w:rPr>
      </w:pPr>
      <w:r w:rsidRPr="00CF69F8">
        <w:rPr>
          <w:rFonts w:ascii="Arial" w:hAnsi="Arial" w:cs="Arial"/>
          <w:sz w:val="22"/>
          <w:szCs w:val="22"/>
          <w:u w:val="single"/>
        </w:rPr>
        <w:t>Součástí instalace bude materiálová dodávka:</w:t>
      </w:r>
    </w:p>
    <w:p w:rsidR="00CF69F8" w:rsidRDefault="00CF69F8" w:rsidP="00CF69F8">
      <w:pPr>
        <w:pStyle w:val="Bezmezer"/>
        <w:jc w:val="both"/>
        <w:rPr>
          <w:rFonts w:ascii="Arial" w:hAnsi="Arial" w:cs="Arial"/>
          <w:sz w:val="22"/>
          <w:szCs w:val="22"/>
        </w:rPr>
      </w:pPr>
      <w:r>
        <w:rPr>
          <w:rFonts w:ascii="Arial" w:hAnsi="Arial" w:cs="Arial"/>
          <w:sz w:val="22"/>
          <w:szCs w:val="22"/>
        </w:rPr>
        <w:t xml:space="preserve">- trasy a kabeláž </w:t>
      </w:r>
      <w:r w:rsidR="00A84E33">
        <w:rPr>
          <w:rFonts w:ascii="Arial" w:hAnsi="Arial" w:cs="Arial"/>
          <w:sz w:val="22"/>
          <w:szCs w:val="22"/>
        </w:rPr>
        <w:t xml:space="preserve">z </w:t>
      </w:r>
      <w:r w:rsidR="00C069CD">
        <w:rPr>
          <w:rFonts w:ascii="Arial" w:hAnsi="Arial" w:cs="Arial"/>
          <w:sz w:val="22"/>
          <w:szCs w:val="22"/>
        </w:rPr>
        <w:t>přípojného místa městského slaboproudého rozvodu do objektu Staré školy.</w:t>
      </w:r>
    </w:p>
    <w:p w:rsidR="00D10D12" w:rsidRDefault="00D10D12" w:rsidP="00D10D12">
      <w:pPr>
        <w:pStyle w:val="Bezmezer"/>
        <w:jc w:val="both"/>
        <w:rPr>
          <w:rFonts w:ascii="Arial" w:hAnsi="Arial" w:cs="Arial"/>
          <w:sz w:val="22"/>
          <w:szCs w:val="22"/>
        </w:rPr>
      </w:pPr>
      <w:r>
        <w:rPr>
          <w:rFonts w:ascii="Arial" w:hAnsi="Arial" w:cs="Arial"/>
          <w:sz w:val="22"/>
          <w:szCs w:val="22"/>
        </w:rPr>
        <w:t>- souvisejícího instalačního</w:t>
      </w:r>
      <w:r w:rsidR="002179F6">
        <w:rPr>
          <w:rFonts w:ascii="Arial" w:hAnsi="Arial" w:cs="Arial"/>
          <w:sz w:val="22"/>
          <w:szCs w:val="22"/>
        </w:rPr>
        <w:t xml:space="preserve">, </w:t>
      </w:r>
      <w:r>
        <w:rPr>
          <w:rFonts w:ascii="Arial" w:hAnsi="Arial" w:cs="Arial"/>
          <w:sz w:val="22"/>
          <w:szCs w:val="22"/>
        </w:rPr>
        <w:t xml:space="preserve">spojovacího </w:t>
      </w:r>
      <w:r w:rsidR="002179F6">
        <w:rPr>
          <w:rFonts w:ascii="Arial" w:hAnsi="Arial" w:cs="Arial"/>
          <w:sz w:val="22"/>
          <w:szCs w:val="22"/>
        </w:rPr>
        <w:t xml:space="preserve">a pomocného </w:t>
      </w:r>
      <w:r w:rsidR="00CF69F8">
        <w:rPr>
          <w:rFonts w:ascii="Arial" w:hAnsi="Arial" w:cs="Arial"/>
          <w:sz w:val="22"/>
          <w:szCs w:val="22"/>
        </w:rPr>
        <w:t>materiálu (zemní pásek, fólie, atd.)</w:t>
      </w:r>
    </w:p>
    <w:p w:rsidR="00D10D12" w:rsidRPr="00AB62DC" w:rsidRDefault="00D10D12" w:rsidP="00D10D12">
      <w:pPr>
        <w:pStyle w:val="Bezmezer"/>
        <w:jc w:val="both"/>
        <w:rPr>
          <w:rFonts w:ascii="Arial" w:hAnsi="Arial" w:cs="Arial"/>
          <w:sz w:val="8"/>
          <w:szCs w:val="8"/>
        </w:rPr>
      </w:pPr>
    </w:p>
    <w:p w:rsidR="007817A9" w:rsidRDefault="007817A9" w:rsidP="00D10D12">
      <w:pPr>
        <w:pStyle w:val="Bezmezer"/>
        <w:jc w:val="both"/>
        <w:rPr>
          <w:rFonts w:ascii="Arial" w:hAnsi="Arial" w:cs="Arial"/>
          <w:sz w:val="22"/>
          <w:szCs w:val="22"/>
        </w:rPr>
      </w:pPr>
    </w:p>
    <w:p w:rsidR="00357413" w:rsidRPr="00EE2F41" w:rsidRDefault="00357413" w:rsidP="00923FEF">
      <w:pPr>
        <w:pStyle w:val="nadpis1CharChar"/>
      </w:pPr>
      <w:bookmarkStart w:id="45" w:name="_Toc135725368"/>
      <w:bookmarkStart w:id="46" w:name="_Toc135725869"/>
      <w:bookmarkStart w:id="47" w:name="_Toc135726027"/>
      <w:bookmarkStart w:id="48" w:name="_Toc135726527"/>
      <w:bookmarkStart w:id="49" w:name="_Toc135726578"/>
      <w:bookmarkStart w:id="50" w:name="_Toc135726632"/>
      <w:bookmarkStart w:id="51" w:name="_Toc135726722"/>
      <w:bookmarkStart w:id="52" w:name="_Toc135726830"/>
      <w:bookmarkStart w:id="53" w:name="_Toc444068004"/>
      <w:r w:rsidRPr="00EE2F41">
        <w:t xml:space="preserve">Rozsah </w:t>
      </w:r>
      <w:bookmarkEnd w:id="45"/>
      <w:bookmarkEnd w:id="46"/>
      <w:bookmarkEnd w:id="47"/>
      <w:bookmarkEnd w:id="48"/>
      <w:bookmarkEnd w:id="49"/>
      <w:bookmarkEnd w:id="50"/>
      <w:bookmarkEnd w:id="51"/>
      <w:bookmarkEnd w:id="52"/>
      <w:r w:rsidR="00733337">
        <w:t>instalace</w:t>
      </w:r>
      <w:bookmarkEnd w:id="53"/>
    </w:p>
    <w:p w:rsidR="002179F6" w:rsidRDefault="005044A0" w:rsidP="002179F6">
      <w:pPr>
        <w:pStyle w:val="NormlntzCharCharChar"/>
        <w:rPr>
          <w:rFonts w:ascii="Arial" w:hAnsi="Arial"/>
          <w:sz w:val="22"/>
        </w:rPr>
      </w:pPr>
      <w:r w:rsidRPr="005044A0">
        <w:rPr>
          <w:rFonts w:ascii="Arial" w:hAnsi="Arial" w:cs="Arial"/>
          <w:sz w:val="22"/>
          <w:szCs w:val="22"/>
        </w:rPr>
        <w:t xml:space="preserve">Projekt popisuje </w:t>
      </w:r>
      <w:r w:rsidR="003552AC">
        <w:rPr>
          <w:rFonts w:ascii="Arial" w:hAnsi="Arial" w:cs="Arial"/>
          <w:sz w:val="22"/>
          <w:szCs w:val="22"/>
        </w:rPr>
        <w:t xml:space="preserve">zřízení nové slaboproudé přípojky pro objekt Staré školy v areálu kostela sv. Bartoloměje na adrese </w:t>
      </w:r>
      <w:proofErr w:type="spellStart"/>
      <w:r w:rsidR="003552AC">
        <w:rPr>
          <w:rFonts w:ascii="Arial" w:hAnsi="Arial" w:cs="Arial"/>
          <w:sz w:val="22"/>
          <w:szCs w:val="22"/>
        </w:rPr>
        <w:t>Brandlova</w:t>
      </w:r>
      <w:proofErr w:type="spellEnd"/>
      <w:r w:rsidR="003552AC">
        <w:rPr>
          <w:rFonts w:ascii="Arial" w:hAnsi="Arial" w:cs="Arial"/>
          <w:sz w:val="22"/>
          <w:szCs w:val="22"/>
        </w:rPr>
        <w:t xml:space="preserve"> 24 v Kolíně.</w:t>
      </w:r>
    </w:p>
    <w:p w:rsidR="005044A0" w:rsidRDefault="005044A0" w:rsidP="0029194D">
      <w:pPr>
        <w:pStyle w:val="Default"/>
        <w:rPr>
          <w:rFonts w:ascii="Arial" w:hAnsi="Arial" w:cs="Arial"/>
          <w:sz w:val="22"/>
          <w:szCs w:val="22"/>
        </w:rPr>
      </w:pPr>
    </w:p>
    <w:p w:rsidR="007817A9" w:rsidRPr="00AB62DC" w:rsidRDefault="007817A9" w:rsidP="0029194D">
      <w:pPr>
        <w:pStyle w:val="Default"/>
        <w:rPr>
          <w:rFonts w:ascii="Arial" w:hAnsi="Arial" w:cs="Arial"/>
          <w:sz w:val="8"/>
          <w:szCs w:val="8"/>
        </w:rPr>
      </w:pPr>
    </w:p>
    <w:p w:rsidR="007817A9" w:rsidRPr="001700B9" w:rsidRDefault="007817A9" w:rsidP="0029194D">
      <w:pPr>
        <w:pStyle w:val="Default"/>
        <w:rPr>
          <w:rFonts w:ascii="Arial" w:hAnsi="Arial" w:cs="Arial"/>
          <w:sz w:val="22"/>
          <w:szCs w:val="22"/>
        </w:rPr>
      </w:pPr>
    </w:p>
    <w:p w:rsidR="0051187E" w:rsidRPr="001700B9" w:rsidRDefault="0051187E" w:rsidP="00923FEF">
      <w:pPr>
        <w:pStyle w:val="nadpis1CharChar"/>
      </w:pPr>
      <w:bookmarkStart w:id="54" w:name="_Toc135725872"/>
      <w:bookmarkStart w:id="55" w:name="_Toc135726030"/>
      <w:bookmarkStart w:id="56" w:name="_Toc135726530"/>
      <w:bookmarkStart w:id="57" w:name="_Toc135726581"/>
      <w:bookmarkStart w:id="58" w:name="_Toc135726635"/>
      <w:bookmarkStart w:id="59" w:name="_Toc135726725"/>
      <w:bookmarkStart w:id="60" w:name="_Toc135726833"/>
      <w:bookmarkStart w:id="61" w:name="_Toc444068005"/>
      <w:r w:rsidRPr="001700B9">
        <w:t>Základní technické údaje</w:t>
      </w:r>
      <w:bookmarkEnd w:id="54"/>
      <w:bookmarkEnd w:id="55"/>
      <w:bookmarkEnd w:id="56"/>
      <w:bookmarkEnd w:id="57"/>
      <w:bookmarkEnd w:id="58"/>
      <w:bookmarkEnd w:id="59"/>
      <w:bookmarkEnd w:id="60"/>
      <w:bookmarkEnd w:id="61"/>
      <w:r w:rsidRPr="001700B9">
        <w:t xml:space="preserve"> </w:t>
      </w:r>
    </w:p>
    <w:p w:rsidR="00850CB3" w:rsidRPr="001700B9" w:rsidRDefault="00850CB3" w:rsidP="004216DF">
      <w:pPr>
        <w:pStyle w:val="nadpis2"/>
      </w:pPr>
      <w:bookmarkStart w:id="62" w:name="_Toc156976733"/>
      <w:bookmarkStart w:id="63" w:name="_Toc290048043"/>
      <w:bookmarkStart w:id="64" w:name="_Toc345325307"/>
      <w:bookmarkStart w:id="65" w:name="_Toc444068006"/>
      <w:bookmarkStart w:id="66" w:name="_Toc183333010"/>
      <w:r w:rsidRPr="001700B9">
        <w:t>Prostředí a vnější vlivy</w:t>
      </w:r>
      <w:bookmarkEnd w:id="62"/>
      <w:bookmarkEnd w:id="63"/>
      <w:bookmarkEnd w:id="64"/>
      <w:bookmarkEnd w:id="65"/>
    </w:p>
    <w:p w:rsidR="00D10D12" w:rsidRDefault="00840142" w:rsidP="002179F6">
      <w:pPr>
        <w:pStyle w:val="Normlntz"/>
        <w:rPr>
          <w:rFonts w:ascii="Arial" w:hAnsi="Arial" w:cs="Arial"/>
          <w:sz w:val="22"/>
          <w:szCs w:val="22"/>
        </w:rPr>
      </w:pPr>
      <w:r w:rsidRPr="001700B9">
        <w:rPr>
          <w:rFonts w:ascii="Arial" w:hAnsi="Arial" w:cs="Arial"/>
          <w:sz w:val="22"/>
          <w:szCs w:val="22"/>
        </w:rPr>
        <w:t xml:space="preserve">Pro potřebu zpracování projektové dokumentace </w:t>
      </w:r>
      <w:r w:rsidR="00336B3B">
        <w:rPr>
          <w:rFonts w:ascii="Arial" w:hAnsi="Arial" w:cs="Arial"/>
          <w:sz w:val="22"/>
          <w:szCs w:val="22"/>
        </w:rPr>
        <w:t>je vycházeno z Protokolu vnějších vlivů č.2/2016.</w:t>
      </w:r>
    </w:p>
    <w:p w:rsidR="00290A79" w:rsidRDefault="00290A79" w:rsidP="00290A79">
      <w:pPr>
        <w:pStyle w:val="Normlntz"/>
        <w:rPr>
          <w:rFonts w:ascii="Arial" w:hAnsi="Arial" w:cs="Arial"/>
          <w:sz w:val="22"/>
          <w:szCs w:val="22"/>
        </w:rPr>
      </w:pPr>
      <w:r>
        <w:rPr>
          <w:rFonts w:ascii="Arial" w:hAnsi="Arial" w:cs="Arial"/>
          <w:sz w:val="22"/>
          <w:szCs w:val="22"/>
        </w:rPr>
        <w:t>- vnitřní prostory (</w:t>
      </w:r>
      <w:r w:rsidR="00336B3B">
        <w:rPr>
          <w:rFonts w:ascii="Arial" w:hAnsi="Arial" w:cs="Arial"/>
          <w:sz w:val="22"/>
          <w:szCs w:val="22"/>
        </w:rPr>
        <w:t>Stará škola,</w:t>
      </w:r>
      <w:r>
        <w:rPr>
          <w:rFonts w:ascii="Arial" w:hAnsi="Arial" w:cs="Arial"/>
          <w:sz w:val="22"/>
          <w:szCs w:val="22"/>
        </w:rPr>
        <w:t> umístěn</w:t>
      </w:r>
      <w:r w:rsidR="00336B3B">
        <w:rPr>
          <w:rFonts w:ascii="Arial" w:hAnsi="Arial" w:cs="Arial"/>
          <w:sz w:val="22"/>
          <w:szCs w:val="22"/>
        </w:rPr>
        <w:t>í</w:t>
      </w:r>
      <w:r>
        <w:rPr>
          <w:rFonts w:ascii="Arial" w:hAnsi="Arial" w:cs="Arial"/>
          <w:sz w:val="22"/>
          <w:szCs w:val="22"/>
        </w:rPr>
        <w:t xml:space="preserve"> </w:t>
      </w:r>
      <w:r w:rsidR="003552AC">
        <w:rPr>
          <w:rFonts w:ascii="Arial" w:hAnsi="Arial" w:cs="Arial"/>
          <w:sz w:val="22"/>
          <w:szCs w:val="22"/>
        </w:rPr>
        <w:t xml:space="preserve">rozvaděče </w:t>
      </w:r>
      <w:proofErr w:type="spellStart"/>
      <w:r w:rsidR="003552AC">
        <w:rPr>
          <w:rFonts w:ascii="Arial" w:hAnsi="Arial" w:cs="Arial"/>
          <w:sz w:val="22"/>
          <w:szCs w:val="22"/>
        </w:rPr>
        <w:t>Rack</w:t>
      </w:r>
      <w:proofErr w:type="spellEnd"/>
      <w:r>
        <w:rPr>
          <w:rFonts w:ascii="Arial" w:hAnsi="Arial" w:cs="Arial"/>
          <w:sz w:val="22"/>
          <w:szCs w:val="22"/>
        </w:rPr>
        <w:t xml:space="preserve">): prostředí dle ČSN 33 2000-1 </w:t>
      </w:r>
      <w:proofErr w:type="spellStart"/>
      <w:r>
        <w:rPr>
          <w:rFonts w:ascii="Arial" w:hAnsi="Arial" w:cs="Arial"/>
          <w:sz w:val="22"/>
          <w:szCs w:val="22"/>
        </w:rPr>
        <w:t>ed</w:t>
      </w:r>
      <w:proofErr w:type="spellEnd"/>
      <w:r>
        <w:rPr>
          <w:rFonts w:ascii="Arial" w:hAnsi="Arial" w:cs="Arial"/>
          <w:sz w:val="22"/>
          <w:szCs w:val="22"/>
        </w:rPr>
        <w:t xml:space="preserve">. 2: 2007 </w:t>
      </w:r>
      <w:r w:rsidRPr="00290A79">
        <w:rPr>
          <w:rFonts w:ascii="Arial" w:hAnsi="Arial" w:cs="Arial"/>
          <w:b/>
          <w:i/>
          <w:sz w:val="22"/>
          <w:szCs w:val="22"/>
        </w:rPr>
        <w:t>normální</w:t>
      </w:r>
      <w:r>
        <w:rPr>
          <w:rFonts w:ascii="Arial" w:hAnsi="Arial" w:cs="Arial"/>
          <w:sz w:val="22"/>
          <w:szCs w:val="22"/>
        </w:rPr>
        <w:t xml:space="preserve">, vnější vlivy dle ČSN 33 2000-5-51 </w:t>
      </w:r>
      <w:proofErr w:type="spellStart"/>
      <w:r>
        <w:rPr>
          <w:rFonts w:ascii="Arial" w:hAnsi="Arial" w:cs="Arial"/>
          <w:sz w:val="22"/>
          <w:szCs w:val="22"/>
        </w:rPr>
        <w:t>ed</w:t>
      </w:r>
      <w:proofErr w:type="spellEnd"/>
      <w:r>
        <w:rPr>
          <w:rFonts w:ascii="Arial" w:hAnsi="Arial" w:cs="Arial"/>
          <w:sz w:val="22"/>
          <w:szCs w:val="22"/>
        </w:rPr>
        <w:t>. 3: 2010: AA5, AB5, AC1, AD1, AE1, AF1, AG1, AH1, AK1, AL1, AM1, AN1, AP1, AQ1, AR1, AS1, BA1, BC1, BD1, BE1, CA1, CB1, zde instalované prvky systému nevyžadují speciálně navržené zařízení, úpravu zařízení ani návrh zvláštních opatření,</w:t>
      </w:r>
    </w:p>
    <w:p w:rsidR="005044A0" w:rsidRPr="001700B9" w:rsidRDefault="002179F6" w:rsidP="00290A79">
      <w:pPr>
        <w:pStyle w:val="Normlntz"/>
        <w:rPr>
          <w:rFonts w:ascii="Arial" w:hAnsi="Arial" w:cs="Arial"/>
          <w:sz w:val="22"/>
          <w:szCs w:val="22"/>
        </w:rPr>
      </w:pPr>
      <w:r>
        <w:rPr>
          <w:rFonts w:ascii="Arial" w:hAnsi="Arial" w:cs="Arial"/>
          <w:sz w:val="22"/>
          <w:szCs w:val="22"/>
        </w:rPr>
        <w:t xml:space="preserve">- </w:t>
      </w:r>
      <w:r w:rsidR="005044A0" w:rsidRPr="001700B9">
        <w:rPr>
          <w:rFonts w:ascii="Arial" w:hAnsi="Arial" w:cs="Arial"/>
          <w:sz w:val="22"/>
          <w:szCs w:val="22"/>
        </w:rPr>
        <w:t xml:space="preserve">venkovní prostory </w:t>
      </w:r>
      <w:r w:rsidR="00290A79">
        <w:rPr>
          <w:rFonts w:ascii="Arial" w:hAnsi="Arial" w:cs="Arial"/>
          <w:sz w:val="22"/>
          <w:szCs w:val="22"/>
        </w:rPr>
        <w:t>(kabelová trasa)</w:t>
      </w:r>
      <w:r>
        <w:rPr>
          <w:rFonts w:ascii="Arial" w:hAnsi="Arial" w:cs="Arial"/>
          <w:sz w:val="22"/>
          <w:szCs w:val="22"/>
        </w:rPr>
        <w:t xml:space="preserve">: </w:t>
      </w:r>
      <w:r w:rsidR="005044A0" w:rsidRPr="001700B9">
        <w:rPr>
          <w:rFonts w:ascii="Arial" w:hAnsi="Arial" w:cs="Arial"/>
          <w:sz w:val="22"/>
          <w:szCs w:val="22"/>
        </w:rPr>
        <w:t xml:space="preserve">prostředí </w:t>
      </w:r>
      <w:r w:rsidR="00D10D12" w:rsidRPr="00D10D12">
        <w:rPr>
          <w:rFonts w:ascii="Arial" w:hAnsi="Arial" w:cs="Arial"/>
          <w:sz w:val="22"/>
          <w:szCs w:val="22"/>
        </w:rPr>
        <w:t xml:space="preserve">dle ČSN 33 2000-1 </w:t>
      </w:r>
      <w:proofErr w:type="spellStart"/>
      <w:r w:rsidR="00D10D12" w:rsidRPr="00D10D12">
        <w:rPr>
          <w:rFonts w:ascii="Arial" w:hAnsi="Arial" w:cs="Arial"/>
          <w:sz w:val="22"/>
          <w:szCs w:val="22"/>
        </w:rPr>
        <w:t>ed</w:t>
      </w:r>
      <w:proofErr w:type="spellEnd"/>
      <w:r w:rsidR="00D10D12" w:rsidRPr="00D10D12">
        <w:rPr>
          <w:rFonts w:ascii="Arial" w:hAnsi="Arial" w:cs="Arial"/>
          <w:sz w:val="22"/>
          <w:szCs w:val="22"/>
        </w:rPr>
        <w:t xml:space="preserve">. 2: 2007 </w:t>
      </w:r>
      <w:r w:rsidR="00D10D12" w:rsidRPr="002179F6">
        <w:rPr>
          <w:rFonts w:ascii="Arial" w:hAnsi="Arial" w:cs="Arial"/>
          <w:b/>
          <w:i/>
          <w:sz w:val="22"/>
          <w:szCs w:val="22"/>
        </w:rPr>
        <w:t>zvlášť nebezpečné</w:t>
      </w:r>
      <w:r w:rsidR="00D10D12" w:rsidRPr="001700B9">
        <w:rPr>
          <w:rFonts w:ascii="Arial" w:hAnsi="Arial" w:cs="Arial"/>
          <w:sz w:val="22"/>
          <w:szCs w:val="22"/>
        </w:rPr>
        <w:t xml:space="preserve"> </w:t>
      </w:r>
      <w:r w:rsidR="005044A0" w:rsidRPr="001700B9">
        <w:rPr>
          <w:rFonts w:ascii="Arial" w:hAnsi="Arial" w:cs="Arial"/>
          <w:sz w:val="22"/>
          <w:szCs w:val="22"/>
        </w:rPr>
        <w:t xml:space="preserve">a působení </w:t>
      </w:r>
      <w:r w:rsidR="00D10D12" w:rsidRPr="00D10D12">
        <w:rPr>
          <w:rFonts w:ascii="Arial" w:hAnsi="Arial" w:cs="Arial"/>
          <w:sz w:val="22"/>
          <w:szCs w:val="22"/>
        </w:rPr>
        <w:t>vnější</w:t>
      </w:r>
      <w:r w:rsidR="00D10D12">
        <w:rPr>
          <w:rFonts w:ascii="Arial" w:hAnsi="Arial" w:cs="Arial"/>
          <w:sz w:val="22"/>
          <w:szCs w:val="22"/>
        </w:rPr>
        <w:t>ch</w:t>
      </w:r>
      <w:r w:rsidR="00D10D12" w:rsidRPr="00D10D12">
        <w:rPr>
          <w:rFonts w:ascii="Arial" w:hAnsi="Arial" w:cs="Arial"/>
          <w:sz w:val="22"/>
          <w:szCs w:val="22"/>
        </w:rPr>
        <w:t xml:space="preserve"> vliv</w:t>
      </w:r>
      <w:r w:rsidR="00D10D12">
        <w:rPr>
          <w:rFonts w:ascii="Arial" w:hAnsi="Arial" w:cs="Arial"/>
          <w:sz w:val="22"/>
          <w:szCs w:val="22"/>
        </w:rPr>
        <w:t xml:space="preserve">ů </w:t>
      </w:r>
      <w:r w:rsidR="00D10D12" w:rsidRPr="00D10D12">
        <w:rPr>
          <w:rFonts w:ascii="Arial" w:hAnsi="Arial" w:cs="Arial"/>
          <w:sz w:val="22"/>
          <w:szCs w:val="22"/>
        </w:rPr>
        <w:t xml:space="preserve">dle ČSN 33 2000-5-51 </w:t>
      </w:r>
      <w:proofErr w:type="spellStart"/>
      <w:r w:rsidR="00D10D12" w:rsidRPr="00D10D12">
        <w:rPr>
          <w:rFonts w:ascii="Arial" w:hAnsi="Arial" w:cs="Arial"/>
          <w:sz w:val="22"/>
          <w:szCs w:val="22"/>
        </w:rPr>
        <w:t>ed</w:t>
      </w:r>
      <w:proofErr w:type="spellEnd"/>
      <w:r w:rsidR="00D10D12" w:rsidRPr="00D10D12">
        <w:rPr>
          <w:rFonts w:ascii="Arial" w:hAnsi="Arial" w:cs="Arial"/>
          <w:sz w:val="22"/>
          <w:szCs w:val="22"/>
        </w:rPr>
        <w:t>. 3: 2010:</w:t>
      </w:r>
      <w:r w:rsidR="005044A0" w:rsidRPr="001700B9">
        <w:rPr>
          <w:rFonts w:ascii="Arial" w:hAnsi="Arial" w:cs="Arial"/>
          <w:sz w:val="22"/>
          <w:szCs w:val="22"/>
        </w:rPr>
        <w:t xml:space="preserve"> AA7, AB</w:t>
      </w:r>
      <w:r w:rsidR="00336B3B">
        <w:rPr>
          <w:rFonts w:ascii="Arial" w:hAnsi="Arial" w:cs="Arial"/>
          <w:sz w:val="22"/>
          <w:szCs w:val="22"/>
        </w:rPr>
        <w:t>7</w:t>
      </w:r>
      <w:r w:rsidR="005044A0" w:rsidRPr="001700B9">
        <w:rPr>
          <w:rFonts w:ascii="Arial" w:hAnsi="Arial" w:cs="Arial"/>
          <w:sz w:val="22"/>
          <w:szCs w:val="22"/>
        </w:rPr>
        <w:t>, AC1, AD4, AE1, AF1, AG1, AH1, AK1, AL1, AM1, AN1, AP1, AQ1, AR1, AS1, BA1, BC1, BD1, BE1, CA1 a CB1</w:t>
      </w:r>
      <w:r w:rsidR="00290A79">
        <w:rPr>
          <w:rFonts w:ascii="Arial" w:hAnsi="Arial" w:cs="Arial"/>
          <w:sz w:val="22"/>
          <w:szCs w:val="22"/>
        </w:rPr>
        <w:t>.</w:t>
      </w:r>
    </w:p>
    <w:p w:rsidR="00E90D09" w:rsidRDefault="002179F6" w:rsidP="00850CB3">
      <w:pPr>
        <w:pStyle w:val="Normlntz"/>
        <w:rPr>
          <w:rFonts w:ascii="Arial" w:hAnsi="Arial" w:cs="Arial"/>
          <w:sz w:val="22"/>
          <w:szCs w:val="22"/>
        </w:rPr>
      </w:pPr>
      <w:r>
        <w:rPr>
          <w:rFonts w:ascii="Arial" w:hAnsi="Arial" w:cs="Arial"/>
          <w:sz w:val="22"/>
          <w:szCs w:val="22"/>
        </w:rPr>
        <w:t>Zde</w:t>
      </w:r>
      <w:r w:rsidR="00630562" w:rsidRPr="001700B9">
        <w:rPr>
          <w:rFonts w:ascii="Arial" w:hAnsi="Arial" w:cs="Arial"/>
          <w:sz w:val="22"/>
          <w:szCs w:val="22"/>
        </w:rPr>
        <w:t xml:space="preserve"> </w:t>
      </w:r>
      <w:r w:rsidR="00300FDD" w:rsidRPr="001700B9">
        <w:rPr>
          <w:rFonts w:ascii="Arial" w:hAnsi="Arial" w:cs="Arial"/>
          <w:sz w:val="22"/>
          <w:szCs w:val="22"/>
        </w:rPr>
        <w:t xml:space="preserve">instalované </w:t>
      </w:r>
      <w:r w:rsidR="00630562" w:rsidRPr="001700B9">
        <w:rPr>
          <w:rFonts w:ascii="Arial" w:hAnsi="Arial" w:cs="Arial"/>
          <w:sz w:val="22"/>
          <w:szCs w:val="22"/>
        </w:rPr>
        <w:t>prvky</w:t>
      </w:r>
      <w:r>
        <w:rPr>
          <w:rFonts w:ascii="Arial" w:hAnsi="Arial" w:cs="Arial"/>
          <w:sz w:val="22"/>
          <w:szCs w:val="22"/>
        </w:rPr>
        <w:t xml:space="preserve"> (</w:t>
      </w:r>
      <w:r w:rsidR="003552AC">
        <w:rPr>
          <w:rFonts w:ascii="Arial" w:hAnsi="Arial" w:cs="Arial"/>
          <w:sz w:val="22"/>
          <w:szCs w:val="22"/>
        </w:rPr>
        <w:t>propojení kabelů</w:t>
      </w:r>
      <w:r w:rsidR="00850CB3" w:rsidRPr="001700B9">
        <w:rPr>
          <w:rFonts w:ascii="Arial" w:hAnsi="Arial" w:cs="Arial"/>
          <w:sz w:val="22"/>
          <w:szCs w:val="22"/>
        </w:rPr>
        <w:t xml:space="preserve">, </w:t>
      </w:r>
      <w:r>
        <w:rPr>
          <w:rFonts w:ascii="Arial" w:hAnsi="Arial" w:cs="Arial"/>
          <w:sz w:val="22"/>
          <w:szCs w:val="22"/>
        </w:rPr>
        <w:t xml:space="preserve">kabelový rozvod) </w:t>
      </w:r>
      <w:r w:rsidR="00840142" w:rsidRPr="001700B9">
        <w:rPr>
          <w:rFonts w:ascii="Arial" w:hAnsi="Arial" w:cs="Arial"/>
          <w:sz w:val="22"/>
          <w:szCs w:val="22"/>
        </w:rPr>
        <w:t xml:space="preserve">musí vyhovovat </w:t>
      </w:r>
      <w:r w:rsidR="00850CB3" w:rsidRPr="001700B9">
        <w:rPr>
          <w:rFonts w:ascii="Arial" w:hAnsi="Arial" w:cs="Arial"/>
          <w:sz w:val="22"/>
          <w:szCs w:val="22"/>
        </w:rPr>
        <w:t>svým provedením prostorám, kde jsou umístěny. V případě požadavku na speciálně navržené zařízení, úpravu zařízení nebo návrh zvláštních opatření, jsou tyto požadavky splněny materiálem, konstrukcí, povrchovou úpravou zařízení, včetně zajištění potřebného krytí.</w:t>
      </w:r>
    </w:p>
    <w:p w:rsidR="00D10D12" w:rsidRPr="00416ABE" w:rsidRDefault="00850CB3" w:rsidP="00850CB3">
      <w:pPr>
        <w:pStyle w:val="Normlntz"/>
        <w:rPr>
          <w:rFonts w:ascii="Arial" w:hAnsi="Arial" w:cs="Arial"/>
          <w:sz w:val="4"/>
          <w:szCs w:val="4"/>
        </w:rPr>
      </w:pPr>
      <w:r w:rsidRPr="001700B9">
        <w:rPr>
          <w:rFonts w:ascii="Arial" w:hAnsi="Arial" w:cs="Arial"/>
          <w:sz w:val="22"/>
          <w:szCs w:val="22"/>
        </w:rPr>
        <w:t xml:space="preserve"> </w:t>
      </w:r>
    </w:p>
    <w:p w:rsidR="00D10D12" w:rsidRPr="003552AC" w:rsidRDefault="00D10D12" w:rsidP="003552AC">
      <w:pPr>
        <w:pStyle w:val="nadpis2"/>
      </w:pPr>
      <w:bookmarkStart w:id="67" w:name="_Toc135725873"/>
      <w:bookmarkStart w:id="68" w:name="_Toc135726031"/>
      <w:bookmarkStart w:id="69" w:name="_Toc135726531"/>
      <w:bookmarkStart w:id="70" w:name="_Toc135726582"/>
      <w:bookmarkStart w:id="71" w:name="_Toc135726636"/>
      <w:bookmarkStart w:id="72" w:name="_Toc135726726"/>
      <w:bookmarkStart w:id="73" w:name="_Toc135726834"/>
      <w:bookmarkStart w:id="74" w:name="_Toc441676905"/>
      <w:bookmarkStart w:id="75" w:name="_Toc444068007"/>
      <w:r w:rsidRPr="00335A6C">
        <w:t>Rozvodné soustavy</w:t>
      </w:r>
      <w:bookmarkEnd w:id="67"/>
      <w:bookmarkEnd w:id="68"/>
      <w:bookmarkEnd w:id="69"/>
      <w:bookmarkEnd w:id="70"/>
      <w:bookmarkEnd w:id="71"/>
      <w:bookmarkEnd w:id="72"/>
      <w:bookmarkEnd w:id="73"/>
      <w:bookmarkEnd w:id="74"/>
      <w:bookmarkEnd w:id="75"/>
      <w:r w:rsidRPr="00335A6C">
        <w:t xml:space="preserve"> </w:t>
      </w:r>
    </w:p>
    <w:p w:rsidR="00416ABE" w:rsidRDefault="00D10D12" w:rsidP="00D10D12">
      <w:pPr>
        <w:ind w:firstLine="357"/>
        <w:rPr>
          <w:rFonts w:ascii="Arial" w:hAnsi="Arial" w:cs="Arial"/>
          <w:sz w:val="22"/>
          <w:szCs w:val="22"/>
        </w:rPr>
      </w:pPr>
      <w:r w:rsidRPr="00335A6C">
        <w:rPr>
          <w:rFonts w:ascii="Arial" w:hAnsi="Arial" w:cs="Arial"/>
          <w:sz w:val="22"/>
          <w:szCs w:val="22"/>
        </w:rPr>
        <w:t xml:space="preserve">- napájení </w:t>
      </w:r>
      <w:r w:rsidR="003552AC">
        <w:rPr>
          <w:rFonts w:ascii="Arial" w:hAnsi="Arial" w:cs="Arial"/>
          <w:sz w:val="22"/>
          <w:szCs w:val="22"/>
        </w:rPr>
        <w:t>objektu</w:t>
      </w:r>
      <w:r w:rsidR="00416ABE">
        <w:rPr>
          <w:rFonts w:ascii="Arial" w:hAnsi="Arial" w:cs="Arial"/>
          <w:sz w:val="22"/>
          <w:szCs w:val="22"/>
        </w:rPr>
        <w:tab/>
      </w:r>
      <w:r w:rsidR="003552AC">
        <w:rPr>
          <w:rFonts w:ascii="Arial" w:hAnsi="Arial" w:cs="Arial"/>
          <w:sz w:val="22"/>
          <w:szCs w:val="22"/>
        </w:rPr>
        <w:t>SO 02 Stará škola</w:t>
      </w:r>
      <w:r w:rsidR="00924FCC">
        <w:rPr>
          <w:rFonts w:ascii="Arial" w:hAnsi="Arial" w:cs="Arial"/>
          <w:sz w:val="22"/>
          <w:szCs w:val="22"/>
        </w:rPr>
        <w:tab/>
      </w:r>
      <w:r w:rsidRPr="00335A6C">
        <w:rPr>
          <w:rFonts w:ascii="Arial" w:hAnsi="Arial" w:cs="Arial"/>
          <w:sz w:val="22"/>
          <w:szCs w:val="22"/>
        </w:rPr>
        <w:tab/>
      </w:r>
      <w:r w:rsidRPr="00335A6C">
        <w:rPr>
          <w:rFonts w:ascii="Arial" w:hAnsi="Arial" w:cs="Arial"/>
          <w:sz w:val="22"/>
          <w:szCs w:val="22"/>
        </w:rPr>
        <w:tab/>
      </w:r>
      <w:r w:rsidR="00416ABE">
        <w:rPr>
          <w:rFonts w:ascii="Arial" w:hAnsi="Arial" w:cs="Arial"/>
          <w:sz w:val="22"/>
          <w:szCs w:val="22"/>
        </w:rPr>
        <w:t>3</w:t>
      </w:r>
      <w:r w:rsidR="00416ABE" w:rsidRPr="00335A6C">
        <w:rPr>
          <w:rFonts w:ascii="Arial" w:hAnsi="Arial" w:cs="Arial"/>
          <w:sz w:val="22"/>
          <w:szCs w:val="22"/>
        </w:rPr>
        <w:t>PE</w:t>
      </w:r>
      <w:r w:rsidR="008D27AE">
        <w:rPr>
          <w:rFonts w:ascii="Arial" w:hAnsi="Arial" w:cs="Arial"/>
          <w:sz w:val="22"/>
          <w:szCs w:val="22"/>
        </w:rPr>
        <w:t>N</w:t>
      </w:r>
      <w:r w:rsidR="00416ABE" w:rsidRPr="00335A6C">
        <w:rPr>
          <w:rFonts w:ascii="Arial" w:hAnsi="Arial" w:cs="Arial"/>
          <w:sz w:val="22"/>
          <w:szCs w:val="22"/>
        </w:rPr>
        <w:t xml:space="preserve"> - </w:t>
      </w:r>
      <w:r w:rsidR="00416ABE">
        <w:rPr>
          <w:rFonts w:ascii="Arial" w:hAnsi="Arial" w:cs="Arial"/>
          <w:sz w:val="22"/>
          <w:szCs w:val="22"/>
        </w:rPr>
        <w:t>400</w:t>
      </w:r>
      <w:r w:rsidR="00416ABE" w:rsidRPr="00335A6C">
        <w:rPr>
          <w:rFonts w:ascii="Arial" w:hAnsi="Arial" w:cs="Arial"/>
          <w:sz w:val="22"/>
          <w:szCs w:val="22"/>
        </w:rPr>
        <w:t>V</w:t>
      </w:r>
      <w:r w:rsidR="008D27AE">
        <w:rPr>
          <w:rFonts w:ascii="Arial" w:hAnsi="Arial" w:cs="Arial"/>
          <w:sz w:val="22"/>
          <w:szCs w:val="22"/>
        </w:rPr>
        <w:t xml:space="preserve"> / </w:t>
      </w:r>
      <w:r w:rsidR="00416ABE" w:rsidRPr="00335A6C">
        <w:rPr>
          <w:rFonts w:ascii="Arial" w:hAnsi="Arial" w:cs="Arial"/>
          <w:sz w:val="22"/>
          <w:szCs w:val="22"/>
        </w:rPr>
        <w:t>50Hz</w:t>
      </w:r>
      <w:r w:rsidR="008D27AE">
        <w:rPr>
          <w:rFonts w:ascii="Arial" w:hAnsi="Arial" w:cs="Arial"/>
          <w:sz w:val="22"/>
          <w:szCs w:val="22"/>
        </w:rPr>
        <w:t xml:space="preserve">  TN- C</w:t>
      </w:r>
      <w:r w:rsidR="00416ABE">
        <w:rPr>
          <w:rFonts w:ascii="Arial" w:hAnsi="Arial" w:cs="Arial"/>
          <w:sz w:val="22"/>
          <w:szCs w:val="22"/>
        </w:rPr>
        <w:t xml:space="preserve"> </w:t>
      </w:r>
    </w:p>
    <w:p w:rsidR="0043367B" w:rsidRDefault="0043367B" w:rsidP="00416ABE">
      <w:pPr>
        <w:jc w:val="both"/>
        <w:rPr>
          <w:rFonts w:ascii="Arial" w:hAnsi="Arial" w:cs="Arial"/>
          <w:sz w:val="22"/>
          <w:szCs w:val="22"/>
        </w:rPr>
      </w:pPr>
    </w:p>
    <w:p w:rsidR="007817A9" w:rsidRDefault="007817A9" w:rsidP="00850CB3">
      <w:pPr>
        <w:pStyle w:val="Normlntz"/>
        <w:rPr>
          <w:rFonts w:ascii="Arial" w:hAnsi="Arial" w:cs="Arial"/>
          <w:sz w:val="4"/>
          <w:szCs w:val="4"/>
        </w:rPr>
      </w:pPr>
    </w:p>
    <w:p w:rsidR="00850CB3" w:rsidRPr="001700B9" w:rsidRDefault="00850CB3" w:rsidP="004216DF">
      <w:pPr>
        <w:pStyle w:val="nadpis2"/>
      </w:pPr>
      <w:bookmarkStart w:id="76" w:name="_Toc235417626"/>
      <w:bookmarkStart w:id="77" w:name="_Toc279139682"/>
      <w:bookmarkStart w:id="78" w:name="_Toc345325308"/>
      <w:bookmarkStart w:id="79" w:name="_Toc444068008"/>
      <w:r w:rsidRPr="001700B9">
        <w:t>Ochrana před úrazem elektrickým proudem</w:t>
      </w:r>
      <w:bookmarkEnd w:id="76"/>
      <w:bookmarkEnd w:id="77"/>
      <w:bookmarkEnd w:id="78"/>
      <w:bookmarkEnd w:id="79"/>
    </w:p>
    <w:p w:rsidR="0057163A" w:rsidRDefault="00850CB3" w:rsidP="00850CB3">
      <w:pPr>
        <w:pStyle w:val="Normlntz"/>
        <w:rPr>
          <w:rFonts w:ascii="Arial" w:hAnsi="Arial" w:cs="Arial"/>
          <w:sz w:val="22"/>
          <w:szCs w:val="22"/>
        </w:rPr>
      </w:pPr>
      <w:r w:rsidRPr="001700B9">
        <w:rPr>
          <w:rFonts w:ascii="Arial" w:hAnsi="Arial" w:cs="Arial"/>
          <w:sz w:val="22"/>
          <w:szCs w:val="22"/>
        </w:rPr>
        <w:t>Ochrana před úrazem elektr</w:t>
      </w:r>
      <w:r w:rsidR="000B463D" w:rsidRPr="001700B9">
        <w:rPr>
          <w:rFonts w:ascii="Arial" w:hAnsi="Arial" w:cs="Arial"/>
          <w:sz w:val="22"/>
          <w:szCs w:val="22"/>
        </w:rPr>
        <w:t xml:space="preserve">ickým proudem </w:t>
      </w:r>
      <w:r w:rsidR="00D10D12">
        <w:rPr>
          <w:rFonts w:ascii="Arial" w:hAnsi="Arial" w:cs="Arial"/>
          <w:sz w:val="22"/>
          <w:szCs w:val="22"/>
        </w:rPr>
        <w:t xml:space="preserve">je navržena a </w:t>
      </w:r>
      <w:r w:rsidR="00987182" w:rsidRPr="001700B9">
        <w:rPr>
          <w:rFonts w:ascii="Arial" w:hAnsi="Arial" w:cs="Arial"/>
          <w:sz w:val="22"/>
          <w:szCs w:val="22"/>
        </w:rPr>
        <w:t xml:space="preserve">bude </w:t>
      </w:r>
      <w:r w:rsidRPr="001700B9">
        <w:rPr>
          <w:rFonts w:ascii="Arial" w:hAnsi="Arial" w:cs="Arial"/>
          <w:sz w:val="22"/>
          <w:szCs w:val="22"/>
        </w:rPr>
        <w:t>provedena podle ČSN 33 2000-4-41 ed.2: 2007. Musí splňovat základní pravidlo ochrany před úrazem elektrickým proudem a to, že živé části nesmějí být za normálních podmínek přístupné a přístupné vodivé části nesmějí být nebezpečné ani za normálních podmínek ani za podmínek jedné poruchy. Uvedená ČSN předepisuje volbu stupně ochrany před úrazem elektrickým proudem podle prostoru, ve kterém zařízení pracuje. Minimální krytí vnitřní elektrické instalace musí být IP20 a minimální krytí venkovní elektrické instalace musí být IP44.</w:t>
      </w:r>
      <w:r w:rsidR="00605010" w:rsidRPr="001700B9">
        <w:rPr>
          <w:rFonts w:ascii="Arial" w:hAnsi="Arial" w:cs="Arial"/>
          <w:sz w:val="22"/>
          <w:szCs w:val="22"/>
        </w:rPr>
        <w:t xml:space="preserve"> Prvky uložené v zemi musí být pro tento účel instalace určeny výrobcem.</w:t>
      </w:r>
    </w:p>
    <w:p w:rsidR="006A6BA3" w:rsidRDefault="006A6BA3" w:rsidP="00850CB3">
      <w:pPr>
        <w:pStyle w:val="Normlntz"/>
        <w:rPr>
          <w:rFonts w:ascii="Arial" w:hAnsi="Arial" w:cs="Arial"/>
          <w:sz w:val="22"/>
          <w:szCs w:val="22"/>
        </w:rPr>
      </w:pPr>
    </w:p>
    <w:p w:rsidR="00140668" w:rsidRPr="0071071C" w:rsidRDefault="00140668" w:rsidP="00140668">
      <w:pPr>
        <w:pStyle w:val="nadpis1CharChar"/>
        <w:ind w:left="357" w:hanging="357"/>
        <w:rPr>
          <w:szCs w:val="22"/>
        </w:rPr>
      </w:pPr>
      <w:bookmarkStart w:id="80" w:name="_Toc444068009"/>
      <w:r w:rsidRPr="0071071C">
        <w:rPr>
          <w:szCs w:val="22"/>
        </w:rPr>
        <w:lastRenderedPageBreak/>
        <w:t>Technické řešení</w:t>
      </w:r>
      <w:bookmarkEnd w:id="80"/>
      <w:r w:rsidRPr="0071071C">
        <w:rPr>
          <w:szCs w:val="22"/>
        </w:rPr>
        <w:t xml:space="preserve"> </w:t>
      </w:r>
    </w:p>
    <w:p w:rsidR="00140668" w:rsidRPr="001700B9" w:rsidRDefault="00140668" w:rsidP="004216DF">
      <w:pPr>
        <w:pStyle w:val="Styl1podnadpis"/>
      </w:pPr>
      <w:bookmarkStart w:id="81" w:name="_Toc444068010"/>
      <w:r w:rsidRPr="001700B9">
        <w:t>Všeobecně</w:t>
      </w:r>
      <w:bookmarkEnd w:id="81"/>
    </w:p>
    <w:p w:rsidR="00AC3E1E" w:rsidRDefault="00AC3E1E" w:rsidP="00E940DC">
      <w:pPr>
        <w:jc w:val="both"/>
        <w:rPr>
          <w:rFonts w:ascii="Arial" w:hAnsi="Arial" w:cs="Arial"/>
          <w:sz w:val="22"/>
          <w:szCs w:val="22"/>
        </w:rPr>
      </w:pPr>
      <w:r>
        <w:rPr>
          <w:rFonts w:ascii="Arial" w:hAnsi="Arial" w:cs="Arial"/>
          <w:sz w:val="22"/>
          <w:szCs w:val="22"/>
        </w:rPr>
        <w:t>Vzh</w:t>
      </w:r>
      <w:r w:rsidR="005214BD">
        <w:rPr>
          <w:rFonts w:ascii="Arial" w:hAnsi="Arial" w:cs="Arial"/>
          <w:sz w:val="22"/>
          <w:szCs w:val="22"/>
        </w:rPr>
        <w:t xml:space="preserve">ledem k požadavku stavebníka </w:t>
      </w:r>
      <w:r w:rsidR="000C69FE">
        <w:rPr>
          <w:rFonts w:ascii="Arial" w:hAnsi="Arial" w:cs="Arial"/>
          <w:sz w:val="22"/>
          <w:szCs w:val="22"/>
        </w:rPr>
        <w:t xml:space="preserve">bude do objektu SO 02 Staré školy zřízena nová slaboproudá přípojka. </w:t>
      </w:r>
    </w:p>
    <w:p w:rsidR="000C69FE" w:rsidRDefault="000C69FE" w:rsidP="00E940DC">
      <w:pPr>
        <w:jc w:val="both"/>
        <w:rPr>
          <w:rFonts w:ascii="Arial" w:hAnsi="Arial" w:cs="Arial"/>
          <w:sz w:val="22"/>
          <w:szCs w:val="22"/>
        </w:rPr>
      </w:pPr>
    </w:p>
    <w:p w:rsidR="000C69FE" w:rsidRPr="00C7405D" w:rsidRDefault="000C69FE" w:rsidP="00E940DC">
      <w:pPr>
        <w:jc w:val="both"/>
        <w:rPr>
          <w:rFonts w:ascii="Arial" w:hAnsi="Arial" w:cs="Arial"/>
          <w:b/>
          <w:sz w:val="22"/>
          <w:szCs w:val="22"/>
        </w:rPr>
      </w:pPr>
      <w:r w:rsidRPr="00C7405D">
        <w:rPr>
          <w:rFonts w:ascii="Arial" w:hAnsi="Arial" w:cs="Arial"/>
          <w:b/>
          <w:sz w:val="22"/>
          <w:szCs w:val="22"/>
        </w:rPr>
        <w:t xml:space="preserve">Na rohu objektu Muzea, tedy na spojnici ulicí </w:t>
      </w:r>
      <w:proofErr w:type="spellStart"/>
      <w:r w:rsidRPr="00C7405D">
        <w:rPr>
          <w:rFonts w:ascii="Arial" w:hAnsi="Arial" w:cs="Arial"/>
          <w:b/>
          <w:sz w:val="22"/>
          <w:szCs w:val="22"/>
        </w:rPr>
        <w:t>Brandlova</w:t>
      </w:r>
      <w:proofErr w:type="spellEnd"/>
      <w:r w:rsidRPr="00C7405D">
        <w:rPr>
          <w:rFonts w:ascii="Arial" w:hAnsi="Arial" w:cs="Arial"/>
          <w:b/>
          <w:sz w:val="22"/>
          <w:szCs w:val="22"/>
        </w:rPr>
        <w:t xml:space="preserve"> a Karlova je uložen stávající slaboproudý metalický kabel</w:t>
      </w:r>
      <w:r w:rsidR="002247CC" w:rsidRPr="00C7405D">
        <w:rPr>
          <w:rFonts w:ascii="Arial" w:hAnsi="Arial" w:cs="Arial"/>
          <w:b/>
          <w:sz w:val="22"/>
          <w:szCs w:val="22"/>
        </w:rPr>
        <w:t xml:space="preserve"> poskytovatele (</w:t>
      </w:r>
      <w:r w:rsidR="0044046C" w:rsidRPr="00C7405D">
        <w:rPr>
          <w:rFonts w:ascii="Arial" w:hAnsi="Arial" w:cs="Arial"/>
          <w:b/>
          <w:sz w:val="22"/>
          <w:szCs w:val="22"/>
        </w:rPr>
        <w:t xml:space="preserve">O2, </w:t>
      </w:r>
      <w:r w:rsidR="002247CC" w:rsidRPr="00C7405D">
        <w:rPr>
          <w:rFonts w:ascii="Arial" w:hAnsi="Arial" w:cs="Arial"/>
          <w:b/>
          <w:sz w:val="22"/>
          <w:szCs w:val="22"/>
        </w:rPr>
        <w:t>CETIN). Na tento kabel bude nově připojen kabel TCEPKPFLE 10x4x0,4</w:t>
      </w:r>
      <w:r w:rsidR="00874393" w:rsidRPr="00C7405D">
        <w:rPr>
          <w:rFonts w:ascii="Arial" w:hAnsi="Arial" w:cs="Arial"/>
          <w:b/>
          <w:sz w:val="22"/>
          <w:szCs w:val="22"/>
        </w:rPr>
        <w:t xml:space="preserve"> (</w:t>
      </w:r>
      <w:r w:rsidR="00B15493" w:rsidRPr="00C7405D">
        <w:rPr>
          <w:rFonts w:ascii="Arial" w:hAnsi="Arial" w:cs="Arial"/>
          <w:b/>
          <w:sz w:val="22"/>
          <w:szCs w:val="22"/>
        </w:rPr>
        <w:t xml:space="preserve">bude </w:t>
      </w:r>
      <w:r w:rsidR="00874393" w:rsidRPr="00C7405D">
        <w:rPr>
          <w:rFonts w:ascii="Arial" w:hAnsi="Arial" w:cs="Arial"/>
          <w:b/>
          <w:sz w:val="22"/>
          <w:szCs w:val="22"/>
        </w:rPr>
        <w:t>proveden "Výpich")</w:t>
      </w:r>
      <w:r w:rsidR="002247CC" w:rsidRPr="00C7405D">
        <w:rPr>
          <w:rFonts w:ascii="Arial" w:hAnsi="Arial" w:cs="Arial"/>
          <w:b/>
          <w:sz w:val="22"/>
          <w:szCs w:val="22"/>
        </w:rPr>
        <w:t>. Propojen</w:t>
      </w:r>
      <w:r w:rsidR="00B15493" w:rsidRPr="00C7405D">
        <w:rPr>
          <w:rFonts w:ascii="Arial" w:hAnsi="Arial" w:cs="Arial"/>
          <w:b/>
          <w:sz w:val="22"/>
          <w:szCs w:val="22"/>
        </w:rPr>
        <w:t>í bude provedeno v zemi ve vodotěsné spojce</w:t>
      </w:r>
      <w:r w:rsidR="002247CC" w:rsidRPr="00C7405D">
        <w:rPr>
          <w:rFonts w:ascii="Arial" w:hAnsi="Arial" w:cs="Arial"/>
          <w:b/>
          <w:sz w:val="22"/>
          <w:szCs w:val="22"/>
        </w:rPr>
        <w:t>.</w:t>
      </w:r>
      <w:r w:rsidR="00B15493" w:rsidRPr="00C7405D">
        <w:rPr>
          <w:rFonts w:ascii="Arial" w:hAnsi="Arial" w:cs="Arial"/>
          <w:b/>
          <w:sz w:val="22"/>
          <w:szCs w:val="22"/>
        </w:rPr>
        <w:t xml:space="preserve"> Spojku v zemi a spojení této kabeláže zajistí poskytovatel připojení.</w:t>
      </w:r>
      <w:r w:rsidR="0044046C" w:rsidRPr="00C7405D">
        <w:rPr>
          <w:rFonts w:ascii="Arial" w:hAnsi="Arial" w:cs="Arial"/>
          <w:b/>
          <w:sz w:val="22"/>
          <w:szCs w:val="22"/>
        </w:rPr>
        <w:t xml:space="preserve"> Kabel bude veden zemní trasou do objektu na adrese </w:t>
      </w:r>
      <w:proofErr w:type="spellStart"/>
      <w:r w:rsidR="0044046C" w:rsidRPr="00C7405D">
        <w:rPr>
          <w:rFonts w:ascii="Arial" w:hAnsi="Arial" w:cs="Arial"/>
          <w:b/>
          <w:sz w:val="22"/>
          <w:szCs w:val="22"/>
        </w:rPr>
        <w:t>Brandlova</w:t>
      </w:r>
      <w:proofErr w:type="spellEnd"/>
      <w:r w:rsidR="0044046C" w:rsidRPr="00C7405D">
        <w:rPr>
          <w:rFonts w:ascii="Arial" w:hAnsi="Arial" w:cs="Arial"/>
          <w:b/>
          <w:sz w:val="22"/>
          <w:szCs w:val="22"/>
        </w:rPr>
        <w:t xml:space="preserve"> 24, kde bude ukončen v rozvaděči RACK 1.</w:t>
      </w:r>
      <w:r w:rsidR="00B15493" w:rsidRPr="00C7405D">
        <w:rPr>
          <w:rFonts w:ascii="Arial" w:hAnsi="Arial" w:cs="Arial"/>
          <w:b/>
          <w:sz w:val="22"/>
          <w:szCs w:val="22"/>
        </w:rPr>
        <w:t xml:space="preserve"> Kabel TCEPKPFLE 10x4x0,4</w:t>
      </w:r>
      <w:r w:rsidR="00C7405D">
        <w:rPr>
          <w:rFonts w:ascii="Arial" w:hAnsi="Arial" w:cs="Arial"/>
          <w:b/>
          <w:sz w:val="22"/>
          <w:szCs w:val="22"/>
        </w:rPr>
        <w:t>, který bude uložen přímo v zemi, rezervní trubka HDPE</w:t>
      </w:r>
      <w:r w:rsidR="00B15493" w:rsidRPr="00C7405D">
        <w:rPr>
          <w:rFonts w:ascii="Arial" w:hAnsi="Arial" w:cs="Arial"/>
          <w:b/>
          <w:sz w:val="22"/>
          <w:szCs w:val="22"/>
        </w:rPr>
        <w:t xml:space="preserve"> </w:t>
      </w:r>
      <w:r w:rsidR="00C7405D">
        <w:rPr>
          <w:rFonts w:ascii="Arial" w:hAnsi="Arial" w:cs="Arial"/>
          <w:b/>
          <w:sz w:val="22"/>
          <w:szCs w:val="22"/>
        </w:rPr>
        <w:t>a zemní trasa bude</w:t>
      </w:r>
      <w:r w:rsidR="00B15493" w:rsidRPr="00C7405D">
        <w:rPr>
          <w:rFonts w:ascii="Arial" w:hAnsi="Arial" w:cs="Arial"/>
          <w:b/>
          <w:sz w:val="22"/>
          <w:szCs w:val="22"/>
        </w:rPr>
        <w:t xml:space="preserve"> dodávkou zadavatele.</w:t>
      </w:r>
    </w:p>
    <w:p w:rsidR="007F46D5" w:rsidRDefault="007F46D5" w:rsidP="00E940DC">
      <w:pPr>
        <w:jc w:val="both"/>
        <w:rPr>
          <w:rFonts w:ascii="Arial" w:hAnsi="Arial" w:cs="Arial"/>
          <w:sz w:val="22"/>
          <w:szCs w:val="22"/>
        </w:rPr>
      </w:pPr>
    </w:p>
    <w:p w:rsidR="00E940DC" w:rsidRPr="001700B9" w:rsidRDefault="00E940DC" w:rsidP="00E940DC">
      <w:pPr>
        <w:jc w:val="both"/>
        <w:rPr>
          <w:rFonts w:ascii="Arial" w:hAnsi="Arial" w:cs="Arial"/>
          <w:sz w:val="22"/>
          <w:szCs w:val="22"/>
        </w:rPr>
      </w:pPr>
      <w:r w:rsidRPr="001700B9">
        <w:rPr>
          <w:rFonts w:ascii="Arial" w:hAnsi="Arial" w:cs="Arial"/>
          <w:sz w:val="22"/>
          <w:szCs w:val="22"/>
        </w:rPr>
        <w:t>Před zahájením zemních prací musí být provedeno řádné vytýčení nové trasy a stávajících podzemních vedení. Práce v okolí těchto stávajících vedení musí být prováděny pouze na základě závazných vyjádření správců těchto sítí.</w:t>
      </w:r>
    </w:p>
    <w:p w:rsidR="00C75523" w:rsidRPr="001700B9" w:rsidRDefault="00C75523" w:rsidP="00C75523">
      <w:pPr>
        <w:jc w:val="both"/>
        <w:rPr>
          <w:rFonts w:ascii="Arial" w:hAnsi="Arial" w:cs="Arial"/>
          <w:sz w:val="22"/>
          <w:szCs w:val="22"/>
        </w:rPr>
      </w:pPr>
      <w:r w:rsidRPr="001700B9">
        <w:rPr>
          <w:rFonts w:ascii="Arial" w:eastAsiaTheme="minorHAnsi" w:hAnsi="Arial" w:cs="Arial"/>
          <w:sz w:val="22"/>
          <w:szCs w:val="22"/>
        </w:rPr>
        <w:t xml:space="preserve">Při vstupu </w:t>
      </w:r>
      <w:r w:rsidR="004216DF" w:rsidRPr="001700B9">
        <w:rPr>
          <w:rFonts w:ascii="Arial" w:eastAsiaTheme="minorHAnsi" w:hAnsi="Arial" w:cs="Arial"/>
          <w:sz w:val="22"/>
          <w:szCs w:val="22"/>
        </w:rPr>
        <w:t xml:space="preserve">kabelu </w:t>
      </w:r>
      <w:r w:rsidR="004216DF">
        <w:rPr>
          <w:rFonts w:ascii="Arial" w:eastAsiaTheme="minorHAnsi" w:hAnsi="Arial" w:cs="Arial"/>
          <w:sz w:val="22"/>
          <w:szCs w:val="22"/>
        </w:rPr>
        <w:t xml:space="preserve">ze země do </w:t>
      </w:r>
      <w:r w:rsidRPr="001700B9">
        <w:rPr>
          <w:rFonts w:ascii="Arial" w:eastAsiaTheme="minorHAnsi" w:hAnsi="Arial" w:cs="Arial"/>
          <w:sz w:val="22"/>
          <w:szCs w:val="22"/>
        </w:rPr>
        <w:t xml:space="preserve">budovy </w:t>
      </w:r>
      <w:r w:rsidR="004216DF">
        <w:rPr>
          <w:rFonts w:ascii="Arial" w:eastAsiaTheme="minorHAnsi" w:hAnsi="Arial" w:cs="Arial"/>
          <w:sz w:val="22"/>
          <w:szCs w:val="22"/>
        </w:rPr>
        <w:t xml:space="preserve">bude </w:t>
      </w:r>
      <w:r w:rsidR="008166B0">
        <w:rPr>
          <w:rFonts w:ascii="Arial" w:eastAsiaTheme="minorHAnsi" w:hAnsi="Arial" w:cs="Arial"/>
          <w:sz w:val="22"/>
          <w:szCs w:val="22"/>
        </w:rPr>
        <w:t xml:space="preserve">rovněž </w:t>
      </w:r>
      <w:r w:rsidR="004216DF">
        <w:rPr>
          <w:rFonts w:ascii="Arial" w:eastAsiaTheme="minorHAnsi" w:hAnsi="Arial" w:cs="Arial"/>
          <w:sz w:val="22"/>
          <w:szCs w:val="22"/>
        </w:rPr>
        <w:t xml:space="preserve">použita </w:t>
      </w:r>
      <w:r w:rsidR="004216DF" w:rsidRPr="001700B9">
        <w:rPr>
          <w:rFonts w:ascii="Arial" w:hAnsi="Arial" w:cs="Arial"/>
          <w:sz w:val="22"/>
          <w:szCs w:val="22"/>
        </w:rPr>
        <w:t>ochrann</w:t>
      </w:r>
      <w:r w:rsidR="004216DF">
        <w:rPr>
          <w:rFonts w:ascii="Arial" w:hAnsi="Arial" w:cs="Arial"/>
          <w:sz w:val="22"/>
          <w:szCs w:val="22"/>
        </w:rPr>
        <w:t xml:space="preserve">á </w:t>
      </w:r>
      <w:r w:rsidR="004216DF" w:rsidRPr="001700B9">
        <w:rPr>
          <w:rFonts w:ascii="Arial" w:hAnsi="Arial" w:cs="Arial"/>
          <w:sz w:val="22"/>
          <w:szCs w:val="22"/>
        </w:rPr>
        <w:t>chráničk</w:t>
      </w:r>
      <w:r w:rsidR="004216DF">
        <w:rPr>
          <w:rFonts w:ascii="Arial" w:hAnsi="Arial" w:cs="Arial"/>
          <w:sz w:val="22"/>
          <w:szCs w:val="22"/>
        </w:rPr>
        <w:t xml:space="preserve">a, kabel </w:t>
      </w:r>
      <w:r w:rsidRPr="001700B9">
        <w:rPr>
          <w:rFonts w:ascii="Arial" w:eastAsiaTheme="minorHAnsi" w:hAnsi="Arial" w:cs="Arial"/>
          <w:sz w:val="22"/>
          <w:szCs w:val="22"/>
        </w:rPr>
        <w:t>se musí v</w:t>
      </w:r>
      <w:r w:rsidR="004216DF">
        <w:rPr>
          <w:rFonts w:ascii="Arial" w:eastAsiaTheme="minorHAnsi" w:hAnsi="Arial" w:cs="Arial"/>
          <w:sz w:val="22"/>
          <w:szCs w:val="22"/>
        </w:rPr>
        <w:t xml:space="preserve"> chráničce </w:t>
      </w:r>
      <w:r w:rsidRPr="001700B9">
        <w:rPr>
          <w:rFonts w:ascii="Arial" w:eastAsiaTheme="minorHAnsi" w:hAnsi="Arial" w:cs="Arial"/>
          <w:sz w:val="22"/>
          <w:szCs w:val="22"/>
        </w:rPr>
        <w:t>utěsnit proti vnikání vlhkosti.</w:t>
      </w:r>
      <w:r w:rsidRPr="001700B9">
        <w:rPr>
          <w:rFonts w:ascii="Arial" w:hAnsi="Arial" w:cs="Arial"/>
          <w:sz w:val="22"/>
          <w:szCs w:val="22"/>
        </w:rPr>
        <w:t xml:space="preserve"> </w:t>
      </w:r>
    </w:p>
    <w:p w:rsidR="00C75523" w:rsidRPr="001700B9" w:rsidRDefault="00C75523" w:rsidP="00C75523">
      <w:pPr>
        <w:jc w:val="both"/>
        <w:rPr>
          <w:rFonts w:ascii="Arial" w:hAnsi="Arial" w:cs="Arial"/>
          <w:sz w:val="22"/>
          <w:szCs w:val="22"/>
        </w:rPr>
      </w:pPr>
      <w:r w:rsidRPr="001700B9">
        <w:rPr>
          <w:rFonts w:ascii="Arial" w:hAnsi="Arial" w:cs="Arial"/>
          <w:sz w:val="22"/>
          <w:szCs w:val="22"/>
        </w:rPr>
        <w:t>V ochranných pásmech dotčených inženýrských sítí, při souběhu a křížení inženýrských sítí, musí být dodrženy předepsané bezpečnostní ustanovení a podmínky správců dotčených sítí!</w:t>
      </w:r>
    </w:p>
    <w:p w:rsidR="004216DF" w:rsidRPr="004216DF" w:rsidRDefault="004216DF" w:rsidP="00154370">
      <w:pPr>
        <w:tabs>
          <w:tab w:val="left" w:pos="3119"/>
        </w:tabs>
        <w:spacing w:line="100" w:lineRule="atLeast"/>
        <w:jc w:val="both"/>
        <w:rPr>
          <w:rFonts w:ascii="Arial" w:hAnsi="Arial" w:cs="Arial"/>
          <w:sz w:val="8"/>
          <w:szCs w:val="8"/>
        </w:rPr>
      </w:pPr>
    </w:p>
    <w:p w:rsidR="00E851C7" w:rsidRPr="001700B9" w:rsidRDefault="00E851C7" w:rsidP="00E851C7">
      <w:pPr>
        <w:pStyle w:val="Zkladntext"/>
        <w:spacing w:line="100" w:lineRule="atLeast"/>
        <w:jc w:val="both"/>
        <w:rPr>
          <w:rFonts w:ascii="Arial" w:hAnsi="Arial" w:cs="Arial"/>
          <w:sz w:val="22"/>
          <w:szCs w:val="22"/>
        </w:rPr>
      </w:pPr>
      <w:r w:rsidRPr="001700B9">
        <w:rPr>
          <w:rFonts w:ascii="Arial" w:hAnsi="Arial" w:cs="Arial"/>
          <w:sz w:val="22"/>
          <w:szCs w:val="22"/>
        </w:rPr>
        <w:t xml:space="preserve">Zemina </w:t>
      </w:r>
      <w:r w:rsidR="00110D97" w:rsidRPr="001700B9">
        <w:rPr>
          <w:rFonts w:ascii="Arial" w:hAnsi="Arial" w:cs="Arial"/>
          <w:sz w:val="22"/>
          <w:szCs w:val="22"/>
        </w:rPr>
        <w:t xml:space="preserve">z kabelových výkopů </w:t>
      </w:r>
      <w:r w:rsidRPr="001700B9">
        <w:rPr>
          <w:rFonts w:ascii="Arial" w:hAnsi="Arial" w:cs="Arial"/>
          <w:sz w:val="22"/>
          <w:szCs w:val="22"/>
        </w:rPr>
        <w:t>bude dočasně ukládána na meziskládku v rámci staveniště. Vytěžená přebytečná zemina z výkopů bude p</w:t>
      </w:r>
      <w:r w:rsidR="006566A5" w:rsidRPr="001700B9">
        <w:rPr>
          <w:rFonts w:ascii="Arial" w:hAnsi="Arial" w:cs="Arial"/>
          <w:sz w:val="22"/>
          <w:szCs w:val="22"/>
        </w:rPr>
        <w:t>oužita do násypu okolního terénu v rámci terénních úprav</w:t>
      </w:r>
      <w:r w:rsidR="007F46D5">
        <w:rPr>
          <w:rFonts w:ascii="Arial" w:hAnsi="Arial" w:cs="Arial"/>
          <w:sz w:val="22"/>
          <w:szCs w:val="22"/>
        </w:rPr>
        <w:t xml:space="preserve"> okolí kostela.</w:t>
      </w:r>
    </w:p>
    <w:p w:rsidR="00E851C7" w:rsidRPr="001700B9" w:rsidRDefault="00E851C7" w:rsidP="00E851C7">
      <w:pPr>
        <w:pStyle w:val="Zkladntext"/>
        <w:spacing w:line="100" w:lineRule="atLeast"/>
        <w:jc w:val="both"/>
        <w:rPr>
          <w:rFonts w:ascii="Arial" w:hAnsi="Arial" w:cs="Arial"/>
          <w:sz w:val="22"/>
          <w:szCs w:val="22"/>
        </w:rPr>
      </w:pPr>
      <w:r w:rsidRPr="001700B9">
        <w:rPr>
          <w:rFonts w:ascii="Arial" w:hAnsi="Arial" w:cs="Arial"/>
          <w:sz w:val="22"/>
          <w:szCs w:val="22"/>
        </w:rPr>
        <w:t>Zásypy rýh venkovní zemní kabelové trasy budou provedeny nad pískovým ložem počátečným průběžně hutněným zásypem přesívanou zbylou výkopovou zeminou prostou větších kamenů a ostrých předmětů. Dále pak bude proveden konečný průběžně hutněný zásyp zbylou výkopovou zeminou, případně jiným materiálem dle druhu vrchní skladby terénu (volný terén, chodník a</w:t>
      </w:r>
      <w:r w:rsidR="004216DF">
        <w:rPr>
          <w:rFonts w:ascii="Arial" w:hAnsi="Arial" w:cs="Arial"/>
          <w:sz w:val="22"/>
          <w:szCs w:val="22"/>
        </w:rPr>
        <w:t>pod</w:t>
      </w:r>
      <w:r w:rsidRPr="001700B9">
        <w:rPr>
          <w:rFonts w:ascii="Arial" w:hAnsi="Arial" w:cs="Arial"/>
          <w:sz w:val="22"/>
          <w:szCs w:val="22"/>
        </w:rPr>
        <w:t>.).</w:t>
      </w:r>
    </w:p>
    <w:p w:rsidR="004216DF" w:rsidRDefault="004216DF" w:rsidP="00E851C7">
      <w:pPr>
        <w:jc w:val="both"/>
        <w:rPr>
          <w:rFonts w:ascii="Arial" w:hAnsi="Arial" w:cs="Arial"/>
          <w:sz w:val="4"/>
          <w:szCs w:val="4"/>
        </w:rPr>
      </w:pPr>
    </w:p>
    <w:p w:rsidR="004216DF" w:rsidRPr="004216DF" w:rsidRDefault="004216DF" w:rsidP="00E851C7">
      <w:pPr>
        <w:jc w:val="both"/>
        <w:rPr>
          <w:rFonts w:ascii="Arial" w:hAnsi="Arial" w:cs="Arial"/>
          <w:sz w:val="4"/>
          <w:szCs w:val="4"/>
        </w:rPr>
      </w:pPr>
    </w:p>
    <w:p w:rsidR="00E851C7" w:rsidRPr="001700B9" w:rsidRDefault="00E851C7" w:rsidP="004216DF">
      <w:pPr>
        <w:jc w:val="both"/>
        <w:rPr>
          <w:rFonts w:ascii="Arial" w:hAnsi="Arial" w:cs="Arial"/>
          <w:sz w:val="22"/>
          <w:szCs w:val="22"/>
        </w:rPr>
      </w:pPr>
      <w:r w:rsidRPr="001700B9">
        <w:rPr>
          <w:rFonts w:ascii="Arial" w:hAnsi="Arial" w:cs="Arial"/>
          <w:sz w:val="22"/>
          <w:szCs w:val="22"/>
        </w:rPr>
        <w:t>Křížení trasy výkopu a vkládaných kabelových vedení se stávajícími sítěmi bude v bezpečnostním pásmu dané sítě prováděno ručními výkopy za dodržení požadavků správce sítě a vyžaduje-li to správce sítě tak také za dozoru správce sítě. Před zahájením zemních prací v ochranném pásmu vedení sítě bude provedeno jejich vytýčení správci sítě a ověření polohy ručně kopanou sondou. V místech křížení bude stávající vedení zajištěno proti poškození, průhybu a posunu dle dohody se správci sítě.</w:t>
      </w:r>
    </w:p>
    <w:p w:rsidR="00E851C7" w:rsidRPr="001700B9" w:rsidRDefault="00E851C7" w:rsidP="004216DF">
      <w:pPr>
        <w:pStyle w:val="Norml"/>
        <w:rPr>
          <w:rFonts w:cs="Arial"/>
          <w:szCs w:val="22"/>
        </w:rPr>
      </w:pPr>
      <w:r w:rsidRPr="001700B9">
        <w:rPr>
          <w:rFonts w:cs="Arial"/>
          <w:szCs w:val="22"/>
        </w:rPr>
        <w:t>V ochranných pásmech dotčených inženýrských sítí musí být dodrženy předepsané bezpečnostní ustanovení a podmínky správců dotčených sítí.</w:t>
      </w:r>
    </w:p>
    <w:p w:rsidR="00E851C7" w:rsidRPr="001700B9" w:rsidRDefault="00E851C7" w:rsidP="004216DF">
      <w:pPr>
        <w:pStyle w:val="Norml"/>
        <w:rPr>
          <w:rFonts w:cs="Arial"/>
          <w:szCs w:val="22"/>
        </w:rPr>
      </w:pPr>
      <w:r w:rsidRPr="001700B9">
        <w:rPr>
          <w:rFonts w:cs="Arial"/>
          <w:szCs w:val="22"/>
        </w:rPr>
        <w:t>Před započetím stavby bude provedeno geodetické vytyčení trasy vedení zemního kabelového výkopu. Po dokončení uložení kabeláže a chrániček do zemní kabelové trasy, bude provedeno konečné geodetické zaměření skutečné trasy kabelů uložených v zemním kabelovém výkopu s možností</w:t>
      </w:r>
      <w:r w:rsidR="00245A72" w:rsidRPr="001700B9">
        <w:rPr>
          <w:rFonts w:cs="Arial"/>
          <w:szCs w:val="22"/>
        </w:rPr>
        <w:t xml:space="preserve"> změření hloubky uložení kabelů, a doplnění trasy o identifikační </w:t>
      </w:r>
      <w:proofErr w:type="spellStart"/>
      <w:r w:rsidR="00245A72" w:rsidRPr="001700B9">
        <w:rPr>
          <w:rFonts w:cs="Arial"/>
          <w:szCs w:val="22"/>
        </w:rPr>
        <w:t>markery</w:t>
      </w:r>
      <w:proofErr w:type="spellEnd"/>
      <w:r w:rsidR="00245A72" w:rsidRPr="001700B9">
        <w:rPr>
          <w:rFonts w:cs="Arial"/>
          <w:szCs w:val="22"/>
        </w:rPr>
        <w:t>.</w:t>
      </w:r>
    </w:p>
    <w:p w:rsidR="004216DF" w:rsidRDefault="004216DF" w:rsidP="004216DF">
      <w:pPr>
        <w:jc w:val="both"/>
        <w:rPr>
          <w:rFonts w:ascii="Arial" w:hAnsi="Arial" w:cs="Arial"/>
          <w:sz w:val="4"/>
          <w:szCs w:val="4"/>
        </w:rPr>
      </w:pPr>
    </w:p>
    <w:p w:rsidR="004216DF" w:rsidRPr="004216DF" w:rsidRDefault="004216DF" w:rsidP="004216DF">
      <w:pPr>
        <w:jc w:val="both"/>
        <w:rPr>
          <w:rFonts w:ascii="Arial" w:hAnsi="Arial" w:cs="Arial"/>
          <w:sz w:val="4"/>
          <w:szCs w:val="4"/>
        </w:rPr>
      </w:pPr>
    </w:p>
    <w:p w:rsidR="00E851C7" w:rsidRPr="001700B9" w:rsidRDefault="00E851C7" w:rsidP="004216DF">
      <w:pPr>
        <w:jc w:val="both"/>
        <w:rPr>
          <w:rFonts w:ascii="Arial" w:hAnsi="Arial" w:cs="Arial"/>
          <w:sz w:val="22"/>
          <w:szCs w:val="22"/>
        </w:rPr>
      </w:pPr>
      <w:r w:rsidRPr="001700B9">
        <w:rPr>
          <w:rFonts w:ascii="Arial" w:hAnsi="Arial" w:cs="Arial"/>
          <w:sz w:val="22"/>
          <w:szCs w:val="22"/>
        </w:rPr>
        <w:t xml:space="preserve">Stavba nebude mít žádný negativní vliv na životní prostředí, nedojde k ovlivnění kvality životního prostředí. Jedná se o provoz, který nemá účinky na prostředí. </w:t>
      </w:r>
    </w:p>
    <w:p w:rsidR="004216DF" w:rsidRDefault="004216DF" w:rsidP="004216DF">
      <w:pPr>
        <w:jc w:val="both"/>
        <w:rPr>
          <w:rFonts w:ascii="Arial" w:hAnsi="Arial" w:cs="Arial"/>
          <w:sz w:val="4"/>
          <w:szCs w:val="4"/>
        </w:rPr>
      </w:pPr>
    </w:p>
    <w:p w:rsidR="004216DF" w:rsidRPr="004216DF" w:rsidRDefault="004216DF" w:rsidP="004216DF">
      <w:pPr>
        <w:jc w:val="both"/>
        <w:rPr>
          <w:rFonts w:ascii="Arial" w:hAnsi="Arial" w:cs="Arial"/>
          <w:sz w:val="4"/>
          <w:szCs w:val="4"/>
        </w:rPr>
      </w:pPr>
    </w:p>
    <w:p w:rsidR="003B2A53" w:rsidRDefault="006E598C" w:rsidP="004216DF">
      <w:pPr>
        <w:jc w:val="both"/>
        <w:rPr>
          <w:rFonts w:ascii="Arial" w:hAnsi="Arial" w:cs="Arial"/>
          <w:sz w:val="22"/>
          <w:szCs w:val="22"/>
        </w:rPr>
      </w:pPr>
      <w:r w:rsidRPr="001700B9">
        <w:rPr>
          <w:rFonts w:ascii="Arial" w:hAnsi="Arial" w:cs="Arial"/>
          <w:sz w:val="22"/>
          <w:szCs w:val="22"/>
        </w:rPr>
        <w:t xml:space="preserve">Pozice </w:t>
      </w:r>
      <w:r w:rsidR="004216DF">
        <w:rPr>
          <w:rFonts w:ascii="Arial" w:hAnsi="Arial" w:cs="Arial"/>
          <w:sz w:val="22"/>
          <w:szCs w:val="22"/>
        </w:rPr>
        <w:t xml:space="preserve">navržených </w:t>
      </w:r>
      <w:r w:rsidR="003B2A53" w:rsidRPr="001700B9">
        <w:rPr>
          <w:rFonts w:ascii="Arial" w:hAnsi="Arial" w:cs="Arial"/>
          <w:sz w:val="22"/>
          <w:szCs w:val="22"/>
        </w:rPr>
        <w:t xml:space="preserve">kabelových tras </w:t>
      </w:r>
      <w:r w:rsidR="00373CDF" w:rsidRPr="001700B9">
        <w:rPr>
          <w:rFonts w:ascii="Arial" w:hAnsi="Arial" w:cs="Arial"/>
          <w:sz w:val="22"/>
          <w:szCs w:val="22"/>
        </w:rPr>
        <w:t xml:space="preserve">a </w:t>
      </w:r>
      <w:r w:rsidR="005C70BD">
        <w:rPr>
          <w:rFonts w:ascii="Arial" w:hAnsi="Arial" w:cs="Arial"/>
          <w:sz w:val="22"/>
          <w:szCs w:val="22"/>
        </w:rPr>
        <w:t>místo propojení</w:t>
      </w:r>
      <w:r w:rsidR="004216DF">
        <w:rPr>
          <w:rFonts w:ascii="Arial" w:hAnsi="Arial" w:cs="Arial"/>
          <w:sz w:val="22"/>
          <w:szCs w:val="22"/>
        </w:rPr>
        <w:t xml:space="preserve"> </w:t>
      </w:r>
      <w:r w:rsidRPr="001700B9">
        <w:rPr>
          <w:rFonts w:ascii="Arial" w:hAnsi="Arial" w:cs="Arial"/>
          <w:sz w:val="22"/>
          <w:szCs w:val="22"/>
        </w:rPr>
        <w:t xml:space="preserve">jsou uvedeny </w:t>
      </w:r>
      <w:r w:rsidR="004216DF">
        <w:rPr>
          <w:rFonts w:ascii="Arial" w:hAnsi="Arial" w:cs="Arial"/>
          <w:sz w:val="22"/>
          <w:szCs w:val="22"/>
        </w:rPr>
        <w:t xml:space="preserve">v </w:t>
      </w:r>
      <w:r w:rsidRPr="001700B9">
        <w:rPr>
          <w:rFonts w:ascii="Arial" w:hAnsi="Arial" w:cs="Arial"/>
          <w:sz w:val="22"/>
          <w:szCs w:val="22"/>
        </w:rPr>
        <w:t xml:space="preserve">přiložené výkresové dokumentaci. </w:t>
      </w:r>
      <w:r w:rsidR="003B2A53" w:rsidRPr="001700B9">
        <w:rPr>
          <w:rFonts w:ascii="Arial" w:hAnsi="Arial" w:cs="Arial"/>
          <w:sz w:val="22"/>
          <w:szCs w:val="22"/>
        </w:rPr>
        <w:t xml:space="preserve"> </w:t>
      </w:r>
    </w:p>
    <w:p w:rsidR="00A02A8B" w:rsidRPr="00A45A9D" w:rsidRDefault="00A02A8B" w:rsidP="00A02A8B">
      <w:pPr>
        <w:jc w:val="both"/>
        <w:rPr>
          <w:rFonts w:ascii="Arial" w:hAnsi="Arial" w:cs="Arial"/>
          <w:sz w:val="4"/>
          <w:szCs w:val="4"/>
        </w:rPr>
      </w:pPr>
    </w:p>
    <w:p w:rsidR="00A02A8B" w:rsidRDefault="005C70BD" w:rsidP="00A02A8B">
      <w:pPr>
        <w:jc w:val="both"/>
        <w:rPr>
          <w:rFonts w:ascii="Arial" w:hAnsi="Arial" w:cs="Arial"/>
          <w:b/>
          <w:sz w:val="22"/>
          <w:szCs w:val="22"/>
        </w:rPr>
      </w:pPr>
      <w:r>
        <w:rPr>
          <w:rFonts w:ascii="Arial" w:hAnsi="Arial" w:cs="Arial"/>
          <w:sz w:val="22"/>
          <w:szCs w:val="22"/>
        </w:rPr>
        <w:t>Investor bude muset sjednat</w:t>
      </w:r>
      <w:r w:rsidR="00A02A8B">
        <w:rPr>
          <w:rFonts w:ascii="Arial" w:hAnsi="Arial" w:cs="Arial"/>
          <w:sz w:val="22"/>
          <w:szCs w:val="22"/>
        </w:rPr>
        <w:t xml:space="preserve"> písemnou </w:t>
      </w:r>
      <w:r w:rsidR="00A02A8B" w:rsidRPr="001700B9">
        <w:rPr>
          <w:rFonts w:ascii="Arial" w:hAnsi="Arial" w:cs="Arial"/>
          <w:sz w:val="22"/>
          <w:szCs w:val="22"/>
        </w:rPr>
        <w:t>smlouv</w:t>
      </w:r>
      <w:r>
        <w:rPr>
          <w:rFonts w:ascii="Arial" w:hAnsi="Arial" w:cs="Arial"/>
          <w:sz w:val="22"/>
          <w:szCs w:val="22"/>
        </w:rPr>
        <w:t xml:space="preserve">u s poskytovatelem slaboproudého připojení. </w:t>
      </w:r>
      <w:r w:rsidRPr="00C7405D">
        <w:rPr>
          <w:rFonts w:ascii="Arial" w:hAnsi="Arial" w:cs="Arial"/>
          <w:b/>
          <w:sz w:val="22"/>
          <w:szCs w:val="22"/>
        </w:rPr>
        <w:t xml:space="preserve">Předpokládá se, že uživatel bude využívat až 4 pevné telefonní linky (ISDN, VDSL) bez zřízení nové telefonní ústředny na objektu. Dále bude využívat možnosti připojení na internet v rychlosti cca 16 </w:t>
      </w:r>
      <w:proofErr w:type="spellStart"/>
      <w:r w:rsidRPr="00C7405D">
        <w:rPr>
          <w:rFonts w:ascii="Arial" w:hAnsi="Arial" w:cs="Arial"/>
          <w:b/>
          <w:sz w:val="22"/>
          <w:szCs w:val="22"/>
        </w:rPr>
        <w:t>Mbit</w:t>
      </w:r>
      <w:proofErr w:type="spellEnd"/>
      <w:r w:rsidRPr="00C7405D">
        <w:rPr>
          <w:rFonts w:ascii="Arial" w:hAnsi="Arial" w:cs="Arial"/>
          <w:b/>
          <w:sz w:val="22"/>
          <w:szCs w:val="22"/>
        </w:rPr>
        <w:t xml:space="preserve">/s a bude žádat o zřízení pevné IP adresy pro možnost náhledu do kamerového systému </w:t>
      </w:r>
      <w:r w:rsidR="00C7405D" w:rsidRPr="00C7405D">
        <w:rPr>
          <w:rFonts w:ascii="Arial" w:hAnsi="Arial" w:cs="Arial"/>
          <w:b/>
          <w:sz w:val="22"/>
          <w:szCs w:val="22"/>
        </w:rPr>
        <w:t>ze vzdáleného místa.</w:t>
      </w:r>
    </w:p>
    <w:p w:rsidR="006A6BA3" w:rsidRDefault="006A6BA3" w:rsidP="00A02A8B">
      <w:pPr>
        <w:jc w:val="both"/>
        <w:rPr>
          <w:rFonts w:ascii="Arial" w:hAnsi="Arial" w:cs="Arial"/>
          <w:sz w:val="22"/>
          <w:szCs w:val="22"/>
        </w:rPr>
      </w:pPr>
    </w:p>
    <w:p w:rsidR="000B3B79" w:rsidRPr="001700B9" w:rsidRDefault="000B3B79" w:rsidP="000B3B79">
      <w:pPr>
        <w:pStyle w:val="nadpis1CharChar"/>
        <w:ind w:left="357" w:hanging="357"/>
      </w:pPr>
      <w:bookmarkStart w:id="82" w:name="_Toc444068011"/>
      <w:bookmarkEnd w:id="66"/>
      <w:r w:rsidRPr="001700B9">
        <w:lastRenderedPageBreak/>
        <w:t>Závěr</w:t>
      </w:r>
      <w:bookmarkEnd w:id="82"/>
    </w:p>
    <w:p w:rsidR="00F90C0E" w:rsidRPr="001700B9" w:rsidRDefault="00E708A3" w:rsidP="00E708A3">
      <w:pPr>
        <w:pStyle w:val="Normlntz"/>
        <w:rPr>
          <w:rFonts w:ascii="Arial" w:hAnsi="Arial" w:cs="Arial"/>
          <w:sz w:val="22"/>
          <w:szCs w:val="22"/>
        </w:rPr>
      </w:pPr>
      <w:r w:rsidRPr="001700B9">
        <w:rPr>
          <w:rFonts w:ascii="Arial" w:hAnsi="Arial" w:cs="Arial"/>
          <w:sz w:val="22"/>
          <w:szCs w:val="22"/>
        </w:rPr>
        <w:t>Projekt je zpracován v souladu s</w:t>
      </w:r>
      <w:r w:rsidR="00F90C0E" w:rsidRPr="001700B9">
        <w:rPr>
          <w:rFonts w:ascii="Arial" w:hAnsi="Arial" w:cs="Arial"/>
          <w:sz w:val="22"/>
          <w:szCs w:val="22"/>
        </w:rPr>
        <w:t> </w:t>
      </w:r>
      <w:r w:rsidRPr="001700B9">
        <w:rPr>
          <w:rFonts w:ascii="Arial" w:hAnsi="Arial" w:cs="Arial"/>
          <w:sz w:val="22"/>
          <w:szCs w:val="22"/>
        </w:rPr>
        <w:t>platnými</w:t>
      </w:r>
      <w:r w:rsidR="00F90C0E" w:rsidRPr="001700B9">
        <w:rPr>
          <w:rFonts w:ascii="Arial" w:hAnsi="Arial" w:cs="Arial"/>
          <w:sz w:val="22"/>
          <w:szCs w:val="22"/>
        </w:rPr>
        <w:t xml:space="preserve"> právními</w:t>
      </w:r>
      <w:r w:rsidRPr="001700B9">
        <w:rPr>
          <w:rFonts w:ascii="Arial" w:hAnsi="Arial" w:cs="Arial"/>
          <w:sz w:val="22"/>
          <w:szCs w:val="22"/>
        </w:rPr>
        <w:t xml:space="preserve"> předpisy </w:t>
      </w:r>
      <w:r w:rsidR="00F90C0E" w:rsidRPr="001700B9">
        <w:rPr>
          <w:rFonts w:ascii="Arial" w:hAnsi="Arial" w:cs="Arial"/>
          <w:sz w:val="22"/>
          <w:szCs w:val="22"/>
        </w:rPr>
        <w:t>a normami ČSN</w:t>
      </w:r>
      <w:r w:rsidRPr="001700B9">
        <w:rPr>
          <w:rFonts w:ascii="Arial" w:hAnsi="Arial" w:cs="Arial"/>
          <w:sz w:val="22"/>
          <w:szCs w:val="22"/>
        </w:rPr>
        <w:t>.</w:t>
      </w:r>
      <w:r w:rsidR="00F90C0E" w:rsidRPr="001700B9">
        <w:rPr>
          <w:rFonts w:ascii="Arial" w:hAnsi="Arial" w:cs="Arial"/>
          <w:sz w:val="22"/>
          <w:szCs w:val="22"/>
        </w:rPr>
        <w:t xml:space="preserve"> </w:t>
      </w:r>
    </w:p>
    <w:p w:rsidR="00F94579" w:rsidRPr="001700B9" w:rsidRDefault="00F94579" w:rsidP="00F94579">
      <w:pPr>
        <w:pStyle w:val="Normlntz"/>
        <w:rPr>
          <w:rFonts w:ascii="Arial" w:hAnsi="Arial" w:cs="Arial"/>
          <w:sz w:val="22"/>
          <w:szCs w:val="22"/>
        </w:rPr>
      </w:pPr>
      <w:r w:rsidRPr="001700B9">
        <w:rPr>
          <w:rFonts w:ascii="Arial" w:hAnsi="Arial" w:cs="Arial"/>
          <w:sz w:val="22"/>
          <w:szCs w:val="22"/>
        </w:rPr>
        <w:t xml:space="preserve">Během instalace systému budou všechny změny zaneseny zhotovitelem do projektové dokumentace. Po ukončení montáže a zprovoznění systému bude vypracována dokumentace skutečného provedení v rozsahu potřebném pro bezproblémový servis a údržbu systému.  </w:t>
      </w:r>
    </w:p>
    <w:p w:rsidR="00F94579" w:rsidRPr="001700B9" w:rsidRDefault="00F94579" w:rsidP="00F94579">
      <w:pPr>
        <w:pStyle w:val="Normlntz"/>
        <w:rPr>
          <w:rFonts w:ascii="Arial" w:hAnsi="Arial" w:cs="Arial"/>
          <w:sz w:val="22"/>
          <w:szCs w:val="22"/>
        </w:rPr>
      </w:pPr>
      <w:r w:rsidRPr="001700B9">
        <w:rPr>
          <w:rFonts w:ascii="Arial" w:hAnsi="Arial" w:cs="Arial"/>
          <w:sz w:val="22"/>
          <w:szCs w:val="22"/>
        </w:rPr>
        <w:t>Výrobky (zařízení), které budou nainstalovány v rámci této instalace, musí vyhovovat zákonu č. 22/97 Sb. ve znění pozdějších předpisů (Zákon o technických požadavcích na výrobky) a prováděcím předpisům (nařízením vlády).</w:t>
      </w:r>
    </w:p>
    <w:sectPr w:rsidR="00F94579" w:rsidRPr="001700B9" w:rsidSect="008E1916">
      <w:headerReference w:type="even" r:id="rId8"/>
      <w:headerReference w:type="default" r:id="rId9"/>
      <w:footerReference w:type="default" r:id="rId10"/>
      <w:footerReference w:type="first" r:id="rId11"/>
      <w:type w:val="continuous"/>
      <w:pgSz w:w="11907" w:h="16840" w:code="9"/>
      <w:pgMar w:top="1418" w:right="1247" w:bottom="1134" w:left="1588" w:header="709" w:footer="907"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ED1" w:rsidRDefault="008C5ED1">
      <w:r>
        <w:separator/>
      </w:r>
    </w:p>
  </w:endnote>
  <w:endnote w:type="continuationSeparator" w:id="0">
    <w:p w:rsidR="008C5ED1" w:rsidRDefault="008C5ED1">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PalmSprings">
    <w:altName w:val="Times New Roman"/>
    <w:charset w:val="00"/>
    <w:family w:val="auto"/>
    <w:pitch w:val="variable"/>
    <w:sig w:usb0="00000007"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ED1" w:rsidRPr="009F051A" w:rsidRDefault="008C5ED1" w:rsidP="00165692">
    <w:pPr>
      <w:pStyle w:val="Zpat"/>
      <w:pBdr>
        <w:top w:val="single" w:sz="6" w:space="1" w:color="auto"/>
      </w:pBdr>
      <w:rPr>
        <w:rStyle w:val="slostrnky"/>
        <w:rFonts w:ascii="Arial" w:hAnsi="Arial" w:cs="Arial"/>
        <w:color w:val="000000"/>
        <w:sz w:val="18"/>
        <w:szCs w:val="18"/>
      </w:rPr>
    </w:pPr>
    <w:r w:rsidRPr="009F051A">
      <w:rPr>
        <w:rStyle w:val="slostrnky"/>
        <w:rFonts w:ascii="Arial" w:hAnsi="Arial" w:cs="Arial"/>
        <w:color w:val="000000"/>
        <w:sz w:val="18"/>
        <w:szCs w:val="18"/>
      </w:rPr>
      <w:t xml:space="preserve">tel: </w:t>
    </w:r>
    <w:r>
      <w:rPr>
        <w:rStyle w:val="slostrnky"/>
        <w:rFonts w:ascii="Arial" w:hAnsi="Arial" w:cs="Arial"/>
        <w:color w:val="000000"/>
        <w:sz w:val="18"/>
        <w:szCs w:val="18"/>
      </w:rPr>
      <w:t>516 417 643</w:t>
    </w:r>
    <w:r w:rsidRPr="009F051A">
      <w:rPr>
        <w:rStyle w:val="slostrnky"/>
        <w:rFonts w:ascii="Arial" w:hAnsi="Arial" w:cs="Arial"/>
        <w:color w:val="000000"/>
        <w:sz w:val="18"/>
        <w:szCs w:val="18"/>
      </w:rPr>
      <w:t xml:space="preserve">,  fax: </w:t>
    </w:r>
    <w:r>
      <w:rPr>
        <w:rStyle w:val="slostrnky"/>
        <w:rFonts w:ascii="Arial" w:hAnsi="Arial" w:cs="Arial"/>
        <w:color w:val="000000"/>
        <w:sz w:val="18"/>
        <w:szCs w:val="18"/>
      </w:rPr>
      <w:t>516 417 663</w:t>
    </w:r>
    <w:r>
      <w:rPr>
        <w:rStyle w:val="slostrnky"/>
        <w:rFonts w:ascii="Arial" w:hAnsi="Arial" w:cs="Arial"/>
        <w:color w:val="000000"/>
        <w:sz w:val="18"/>
        <w:szCs w:val="18"/>
      </w:rPr>
      <w:tab/>
    </w:r>
    <w:r>
      <w:rPr>
        <w:rStyle w:val="slostrnky"/>
        <w:rFonts w:ascii="Arial" w:hAnsi="Arial" w:cs="Arial"/>
        <w:color w:val="000000"/>
        <w:sz w:val="18"/>
        <w:szCs w:val="18"/>
      </w:rPr>
      <w:tab/>
    </w:r>
    <w:r w:rsidRPr="009F051A">
      <w:rPr>
        <w:rStyle w:val="slostrnky"/>
        <w:rFonts w:ascii="Arial" w:hAnsi="Arial" w:cs="Arial"/>
        <w:color w:val="000000"/>
        <w:sz w:val="18"/>
        <w:szCs w:val="18"/>
      </w:rPr>
      <w:t>strana:</w:t>
    </w:r>
    <w:r>
      <w:rPr>
        <w:rStyle w:val="slostrnky"/>
        <w:rFonts w:ascii="Arial" w:hAnsi="Arial" w:cs="Arial"/>
        <w:color w:val="000000"/>
        <w:sz w:val="18"/>
        <w:szCs w:val="18"/>
      </w:rPr>
      <w:t xml:space="preserve">  </w:t>
    </w:r>
    <w:r w:rsidRPr="009F051A">
      <w:rPr>
        <w:rStyle w:val="slostrnky"/>
        <w:rFonts w:ascii="Arial" w:hAnsi="Arial" w:cs="Arial"/>
        <w:color w:val="000000"/>
        <w:sz w:val="18"/>
        <w:szCs w:val="18"/>
      </w:rPr>
      <w:fldChar w:fldCharType="begin"/>
    </w:r>
    <w:r w:rsidRPr="009F051A">
      <w:rPr>
        <w:rStyle w:val="slostrnky"/>
        <w:rFonts w:ascii="Arial" w:hAnsi="Arial" w:cs="Arial"/>
        <w:color w:val="000000"/>
        <w:sz w:val="18"/>
        <w:szCs w:val="18"/>
      </w:rPr>
      <w:instrText xml:space="preserve"> PAGE </w:instrText>
    </w:r>
    <w:r w:rsidRPr="009F051A">
      <w:rPr>
        <w:rStyle w:val="slostrnky"/>
        <w:rFonts w:ascii="Arial" w:hAnsi="Arial" w:cs="Arial"/>
        <w:color w:val="000000"/>
        <w:sz w:val="18"/>
        <w:szCs w:val="18"/>
      </w:rPr>
      <w:fldChar w:fldCharType="separate"/>
    </w:r>
    <w:r w:rsidR="00B65D05">
      <w:rPr>
        <w:rStyle w:val="slostrnky"/>
        <w:rFonts w:ascii="Arial" w:hAnsi="Arial" w:cs="Arial"/>
        <w:noProof/>
        <w:color w:val="000000"/>
        <w:sz w:val="18"/>
        <w:szCs w:val="18"/>
      </w:rPr>
      <w:t>4</w:t>
    </w:r>
    <w:r w:rsidRPr="009F051A">
      <w:rPr>
        <w:rStyle w:val="slostrnky"/>
        <w:rFonts w:ascii="Arial" w:hAnsi="Arial" w:cs="Arial"/>
        <w:color w:val="000000"/>
        <w:sz w:val="18"/>
        <w:szCs w:val="18"/>
      </w:rPr>
      <w:fldChar w:fldCharType="end"/>
    </w:r>
  </w:p>
  <w:p w:rsidR="008C5ED1" w:rsidRPr="009F051A" w:rsidRDefault="008C5ED1" w:rsidP="00165692">
    <w:pPr>
      <w:pStyle w:val="Zpat"/>
      <w:rPr>
        <w:rFonts w:ascii="Arial" w:hAnsi="Arial" w:cs="Arial"/>
        <w:sz w:val="18"/>
        <w:szCs w:val="18"/>
      </w:rPr>
    </w:pPr>
    <w:r w:rsidRPr="009F051A">
      <w:rPr>
        <w:rStyle w:val="slostrnky"/>
        <w:rFonts w:ascii="Arial" w:hAnsi="Arial" w:cs="Arial"/>
        <w:color w:val="000000"/>
        <w:sz w:val="18"/>
        <w:szCs w:val="18"/>
      </w:rPr>
      <w:t xml:space="preserve">e-mail: </w:t>
    </w:r>
    <w:hyperlink r:id="rId1" w:history="1">
      <w:r w:rsidRPr="00B57415">
        <w:rPr>
          <w:rStyle w:val="Hypertextovodkaz"/>
          <w:rFonts w:ascii="Arial" w:hAnsi="Arial" w:cs="Arial"/>
          <w:sz w:val="18"/>
          <w:szCs w:val="18"/>
        </w:rPr>
        <w:t>firma@sksblansko.cz</w:t>
      </w:r>
    </w:hyperlink>
    <w:r>
      <w:rPr>
        <w:rStyle w:val="slostrnky"/>
        <w:rFonts w:ascii="Arial" w:hAnsi="Arial" w:cs="Arial"/>
        <w:color w:val="000000"/>
        <w:sz w:val="18"/>
        <w:szCs w:val="18"/>
      </w:rPr>
      <w:tab/>
    </w:r>
    <w:r>
      <w:rPr>
        <w:rStyle w:val="slostrnky"/>
        <w:rFonts w:ascii="Arial" w:hAnsi="Arial" w:cs="Arial"/>
        <w:color w:val="000000"/>
        <w:sz w:val="18"/>
        <w:szCs w:val="18"/>
      </w:rPr>
      <w:tab/>
    </w:r>
    <w:r w:rsidRPr="009F051A">
      <w:rPr>
        <w:rStyle w:val="slostrnky"/>
        <w:rFonts w:ascii="Arial" w:hAnsi="Arial" w:cs="Arial"/>
        <w:color w:val="000000"/>
        <w:sz w:val="18"/>
        <w:szCs w:val="18"/>
      </w:rPr>
      <w:t xml:space="preserve">počet stran: </w:t>
    </w:r>
    <w:r>
      <w:rPr>
        <w:rStyle w:val="slostrnky"/>
        <w:rFonts w:ascii="Arial" w:hAnsi="Arial" w:cs="Arial"/>
        <w:color w:val="000000"/>
        <w:sz w:val="18"/>
        <w:szCs w:val="18"/>
      </w:rPr>
      <w:t xml:space="preserve"> </w:t>
    </w:r>
    <w:r w:rsidRPr="009F051A">
      <w:rPr>
        <w:rStyle w:val="slostrnky"/>
        <w:rFonts w:ascii="Arial" w:hAnsi="Arial" w:cs="Arial"/>
        <w:sz w:val="18"/>
        <w:szCs w:val="18"/>
      </w:rPr>
      <w:fldChar w:fldCharType="begin"/>
    </w:r>
    <w:r w:rsidRPr="009F051A">
      <w:rPr>
        <w:rStyle w:val="slostrnky"/>
        <w:rFonts w:ascii="Arial" w:hAnsi="Arial" w:cs="Arial"/>
        <w:sz w:val="18"/>
        <w:szCs w:val="18"/>
      </w:rPr>
      <w:instrText xml:space="preserve"> NUMPAGES </w:instrText>
    </w:r>
    <w:r w:rsidRPr="009F051A">
      <w:rPr>
        <w:rStyle w:val="slostrnky"/>
        <w:rFonts w:ascii="Arial" w:hAnsi="Arial" w:cs="Arial"/>
        <w:sz w:val="18"/>
        <w:szCs w:val="18"/>
      </w:rPr>
      <w:fldChar w:fldCharType="separate"/>
    </w:r>
    <w:r w:rsidR="00B65D05">
      <w:rPr>
        <w:rStyle w:val="slostrnky"/>
        <w:rFonts w:ascii="Arial" w:hAnsi="Arial" w:cs="Arial"/>
        <w:noProof/>
        <w:sz w:val="18"/>
        <w:szCs w:val="18"/>
      </w:rPr>
      <w:t>8</w:t>
    </w:r>
    <w:r w:rsidRPr="009F051A">
      <w:rPr>
        <w:rStyle w:val="slostrnky"/>
        <w:rFonts w:ascii="Arial" w:hAnsi="Arial" w:cs="Arial"/>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ED1" w:rsidRDefault="008C5ED1">
    <w:pPr>
      <w:pStyle w:val="Zpat"/>
      <w:rPr>
        <w:sz w:val="19"/>
      </w:rPr>
    </w:pPr>
  </w:p>
  <w:p w:rsidR="008C5ED1" w:rsidRDefault="008C5ED1">
    <w:pPr>
      <w:pStyle w:val="Zpat"/>
      <w:rPr>
        <w:sz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ED1" w:rsidRDefault="008C5ED1">
      <w:r>
        <w:separator/>
      </w:r>
    </w:p>
  </w:footnote>
  <w:footnote w:type="continuationSeparator" w:id="0">
    <w:p w:rsidR="008C5ED1" w:rsidRDefault="008C5E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ED1" w:rsidRDefault="008C5ED1">
    <w:pPr>
      <w:pStyle w:val="Zhlav"/>
      <w:framePr w:wrap="around" w:vAnchor="text" w:hAnchor="margin" w:xAlign="right" w:y="1"/>
      <w:rPr>
        <w:rStyle w:val="slostrnky"/>
        <w:sz w:val="19"/>
      </w:rPr>
    </w:pPr>
    <w:r>
      <w:rPr>
        <w:rStyle w:val="slostrnky"/>
        <w:sz w:val="19"/>
      </w:rPr>
      <w:fldChar w:fldCharType="begin"/>
    </w:r>
    <w:r>
      <w:rPr>
        <w:rStyle w:val="slostrnky"/>
        <w:sz w:val="19"/>
      </w:rPr>
      <w:instrText xml:space="preserve">PAGE  </w:instrText>
    </w:r>
    <w:r>
      <w:rPr>
        <w:rStyle w:val="slostrnky"/>
        <w:sz w:val="19"/>
      </w:rPr>
      <w:fldChar w:fldCharType="separate"/>
    </w:r>
    <w:r>
      <w:rPr>
        <w:rStyle w:val="slostrnky"/>
        <w:noProof/>
        <w:sz w:val="19"/>
      </w:rPr>
      <w:t>4</w:t>
    </w:r>
    <w:r>
      <w:rPr>
        <w:rStyle w:val="slostrnky"/>
        <w:sz w:val="19"/>
      </w:rPr>
      <w:fldChar w:fldCharType="end"/>
    </w:r>
  </w:p>
  <w:p w:rsidR="008C5ED1" w:rsidRDefault="008C5ED1">
    <w:pPr>
      <w:pStyle w:val="Zhlav"/>
      <w:ind w:right="360"/>
      <w:rPr>
        <w:sz w:val="19"/>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ED1" w:rsidRPr="00FB1D44" w:rsidRDefault="008C5ED1" w:rsidP="0074102F">
    <w:pPr>
      <w:pStyle w:val="Zkladntext"/>
      <w:pBdr>
        <w:bottom w:val="single" w:sz="6" w:space="1" w:color="auto"/>
      </w:pBdr>
      <w:spacing w:line="240" w:lineRule="atLeast"/>
      <w:rPr>
        <w:rFonts w:ascii="Arial" w:hAnsi="Arial"/>
        <w:b/>
        <w:sz w:val="20"/>
      </w:rPr>
    </w:pPr>
    <w:r>
      <w:rPr>
        <w:rFonts w:ascii="Arial" w:hAnsi="Arial"/>
        <w:b/>
        <w:sz w:val="20"/>
      </w:rPr>
      <w:t xml:space="preserve">D.2.3.01 Technická zpráva - Přípojka slaboproudu          </w:t>
    </w:r>
    <w:r w:rsidRPr="00FB1D44">
      <w:rPr>
        <w:rFonts w:ascii="Arial" w:hAnsi="Arial"/>
        <w:b/>
        <w:sz w:val="20"/>
      </w:rPr>
      <w:t xml:space="preserve">SKS s.r.o., Brněnská </w:t>
    </w:r>
    <w:r>
      <w:rPr>
        <w:rFonts w:ascii="Arial" w:hAnsi="Arial"/>
        <w:b/>
        <w:sz w:val="20"/>
      </w:rPr>
      <w:t>1748/</w:t>
    </w:r>
    <w:r w:rsidRPr="00FB1D44">
      <w:rPr>
        <w:rFonts w:ascii="Arial" w:hAnsi="Arial"/>
        <w:b/>
        <w:sz w:val="20"/>
      </w:rPr>
      <w:t>21b, Blansko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0924"/>
    <w:multiLevelType w:val="hybridMultilevel"/>
    <w:tmpl w:val="D14861A4"/>
    <w:lvl w:ilvl="0" w:tplc="1E562602">
      <w:start w:val="1"/>
      <w:numFmt w:val="bullet"/>
      <w:lvlText w:val="-"/>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A325513"/>
    <w:multiLevelType w:val="hybridMultilevel"/>
    <w:tmpl w:val="68921FD4"/>
    <w:lvl w:ilvl="0" w:tplc="06C4D99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DFC1CC9"/>
    <w:multiLevelType w:val="hybridMultilevel"/>
    <w:tmpl w:val="E30CCDE6"/>
    <w:lvl w:ilvl="0" w:tplc="FFFFFFFF">
      <w:start w:val="7"/>
      <w:numFmt w:val="bullet"/>
      <w:lvlText w:val="-"/>
      <w:lvlJc w:val="left"/>
      <w:pPr>
        <w:tabs>
          <w:tab w:val="num" w:pos="924"/>
        </w:tabs>
        <w:ind w:left="92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5206B3"/>
    <w:multiLevelType w:val="hybridMultilevel"/>
    <w:tmpl w:val="7AB882C6"/>
    <w:lvl w:ilvl="0" w:tplc="3C4CB502">
      <w:start w:val="4"/>
      <w:numFmt w:val="bullet"/>
      <w:lvlText w:val="-"/>
      <w:lvlJc w:val="left"/>
      <w:pPr>
        <w:tabs>
          <w:tab w:val="num" w:pos="720"/>
        </w:tabs>
        <w:ind w:left="720" w:hanging="360"/>
      </w:pPr>
      <w:rPr>
        <w:rFonts w:ascii="Arial" w:eastAsia="Times New Roman" w:hAnsi="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cs="Wingdings" w:hint="default"/>
      </w:rPr>
    </w:lvl>
    <w:lvl w:ilvl="6" w:tplc="04050001" w:tentative="1">
      <w:start w:val="1"/>
      <w:numFmt w:val="bullet"/>
      <w:lvlText w:val=""/>
      <w:lvlJc w:val="left"/>
      <w:pPr>
        <w:tabs>
          <w:tab w:val="num" w:pos="5040"/>
        </w:tabs>
        <w:ind w:left="5040" w:hanging="360"/>
      </w:pPr>
      <w:rPr>
        <w:rFonts w:ascii="Symbol" w:hAnsi="Symbol" w:cs="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cs="Wingdings" w:hint="default"/>
      </w:rPr>
    </w:lvl>
  </w:abstractNum>
  <w:abstractNum w:abstractNumId="4">
    <w:nsid w:val="1DAC7C77"/>
    <w:multiLevelType w:val="hybridMultilevel"/>
    <w:tmpl w:val="88546930"/>
    <w:lvl w:ilvl="0" w:tplc="D1FA0C74">
      <w:start w:val="728"/>
      <w:numFmt w:val="bullet"/>
      <w:lvlText w:val="-"/>
      <w:lvlJc w:val="left"/>
      <w:pPr>
        <w:tabs>
          <w:tab w:val="num" w:pos="720"/>
        </w:tabs>
        <w:ind w:left="720" w:hanging="360"/>
      </w:pPr>
      <w:rPr>
        <w:rFonts w:ascii="Arial" w:eastAsia="Times New Roman" w:hAnsi="Arial" w:cs="Arial" w:hint="default"/>
      </w:rPr>
    </w:lvl>
    <w:lvl w:ilvl="1" w:tplc="304429E8">
      <w:start w:val="1"/>
      <w:numFmt w:val="bullet"/>
      <w:lvlText w:val="-"/>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201D2665"/>
    <w:multiLevelType w:val="hybridMultilevel"/>
    <w:tmpl w:val="3BC07E60"/>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151678A"/>
    <w:multiLevelType w:val="hybridMultilevel"/>
    <w:tmpl w:val="B4D258A4"/>
    <w:lvl w:ilvl="0" w:tplc="D1FA0C74">
      <w:start w:val="728"/>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22FA19E2"/>
    <w:multiLevelType w:val="hybridMultilevel"/>
    <w:tmpl w:val="F70C1A5E"/>
    <w:lvl w:ilvl="0" w:tplc="D1FA0C74">
      <w:start w:val="728"/>
      <w:numFmt w:val="bullet"/>
      <w:lvlText w:val="-"/>
      <w:lvlJc w:val="left"/>
      <w:pPr>
        <w:tabs>
          <w:tab w:val="num" w:pos="720"/>
        </w:tabs>
        <w:ind w:left="720" w:hanging="360"/>
      </w:pPr>
      <w:rPr>
        <w:rFonts w:ascii="Arial" w:eastAsia="Times New Roman" w:hAnsi="Arial" w:cs="Arial" w:hint="default"/>
      </w:rPr>
    </w:lvl>
    <w:lvl w:ilvl="1" w:tplc="0405000F">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2C684EF7"/>
    <w:multiLevelType w:val="hybridMultilevel"/>
    <w:tmpl w:val="3F46F172"/>
    <w:lvl w:ilvl="0" w:tplc="CC522288">
      <w:start w:val="12"/>
      <w:numFmt w:val="bullet"/>
      <w:lvlText w:val="-"/>
      <w:lvlJc w:val="left"/>
      <w:pPr>
        <w:ind w:left="1097" w:hanging="360"/>
      </w:pPr>
      <w:rPr>
        <w:rFonts w:ascii="Arial" w:eastAsia="Times New Roman" w:hAnsi="Arial" w:cs="Arial" w:hint="default"/>
        <w:sz w:val="22"/>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9">
    <w:nsid w:val="35623444"/>
    <w:multiLevelType w:val="multilevel"/>
    <w:tmpl w:val="62B2E1D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1425"/>
        </w:tabs>
        <w:ind w:left="1425" w:hanging="855"/>
      </w:pPr>
      <w:rPr>
        <w:rFonts w:hint="default"/>
      </w:rPr>
    </w:lvl>
    <w:lvl w:ilvl="2">
      <w:start w:val="1"/>
      <w:numFmt w:val="decimal"/>
      <w:pStyle w:val="nadpis4tz"/>
      <w:lvlText w:val="%1.%2.%3."/>
      <w:lvlJc w:val="left"/>
      <w:pPr>
        <w:tabs>
          <w:tab w:val="num" w:pos="1995"/>
        </w:tabs>
        <w:ind w:left="1995" w:hanging="855"/>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10">
    <w:nsid w:val="575C355F"/>
    <w:multiLevelType w:val="hybridMultilevel"/>
    <w:tmpl w:val="B4D258A4"/>
    <w:lvl w:ilvl="0" w:tplc="D1FA0C74">
      <w:start w:val="728"/>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5CEC0689"/>
    <w:multiLevelType w:val="multilevel"/>
    <w:tmpl w:val="E7CABDB2"/>
    <w:lvl w:ilvl="0">
      <w:start w:val="1"/>
      <w:numFmt w:val="decimal"/>
      <w:pStyle w:val="nadpis1CharChar"/>
      <w:lvlText w:val="%1."/>
      <w:lvlJc w:val="left"/>
      <w:pPr>
        <w:tabs>
          <w:tab w:val="num" w:pos="360"/>
        </w:tabs>
        <w:ind w:left="360" w:hanging="360"/>
      </w:pPr>
    </w:lvl>
    <w:lvl w:ilvl="1">
      <w:start w:val="1"/>
      <w:numFmt w:val="decimal"/>
      <w:pStyle w:val="nadpis2"/>
      <w:lvlText w:val="%1.%2."/>
      <w:lvlJc w:val="left"/>
      <w:pPr>
        <w:tabs>
          <w:tab w:val="num" w:pos="1080"/>
        </w:tabs>
        <w:ind w:left="792" w:hanging="432"/>
      </w:pPr>
    </w:lvl>
    <w:lvl w:ilvl="2">
      <w:start w:val="1"/>
      <w:numFmt w:val="decimal"/>
      <w:pStyle w:val="nadpis3"/>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
    <w:nsid w:val="623C708B"/>
    <w:multiLevelType w:val="hybridMultilevel"/>
    <w:tmpl w:val="E8CEC0A4"/>
    <w:lvl w:ilvl="0" w:tplc="0405000D">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nsid w:val="667D27BD"/>
    <w:multiLevelType w:val="hybridMultilevel"/>
    <w:tmpl w:val="8744B41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nsid w:val="6C106385"/>
    <w:multiLevelType w:val="hybridMultilevel"/>
    <w:tmpl w:val="54C0E18A"/>
    <w:lvl w:ilvl="0" w:tplc="4A0894E6">
      <w:start w:val="3"/>
      <w:numFmt w:val="bullet"/>
      <w:lvlText w:val="-"/>
      <w:lvlJc w:val="left"/>
      <w:pPr>
        <w:tabs>
          <w:tab w:val="num" w:pos="644"/>
        </w:tabs>
        <w:ind w:left="644"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9"/>
  </w:num>
  <w:num w:numId="4">
    <w:abstractNumId w:val="12"/>
  </w:num>
  <w:num w:numId="5">
    <w:abstractNumId w:val="2"/>
  </w:num>
  <w:num w:numId="6">
    <w:abstractNumId w:val="6"/>
  </w:num>
  <w:num w:numId="7">
    <w:abstractNumId w:val="3"/>
  </w:num>
  <w:num w:numId="8">
    <w:abstractNumId w:val="8"/>
  </w:num>
  <w:num w:numId="9">
    <w:abstractNumId w:val="0"/>
  </w:num>
  <w:num w:numId="10">
    <w:abstractNumId w:val="4"/>
  </w:num>
  <w:num w:numId="11">
    <w:abstractNumId w:val="1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0"/>
  </w:num>
  <w:num w:numId="27">
    <w:abstractNumId w:val="1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stylePaneFormatFilter w:val="3F01"/>
  <w:defaultTabStop w:val="737"/>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61793"/>
  </w:hdrShapeDefaults>
  <w:footnotePr>
    <w:footnote w:id="-1"/>
    <w:footnote w:id="0"/>
  </w:footnotePr>
  <w:endnotePr>
    <w:endnote w:id="-1"/>
    <w:endnote w:id="0"/>
  </w:endnotePr>
  <w:compat/>
  <w:rsids>
    <w:rsidRoot w:val="00696412"/>
    <w:rsid w:val="000000A1"/>
    <w:rsid w:val="000009AA"/>
    <w:rsid w:val="000012B0"/>
    <w:rsid w:val="00001D9D"/>
    <w:rsid w:val="00001DAF"/>
    <w:rsid w:val="00002E2D"/>
    <w:rsid w:val="000032B0"/>
    <w:rsid w:val="00004215"/>
    <w:rsid w:val="00004807"/>
    <w:rsid w:val="00005CFE"/>
    <w:rsid w:val="0000715E"/>
    <w:rsid w:val="00010774"/>
    <w:rsid w:val="00012991"/>
    <w:rsid w:val="00013F5B"/>
    <w:rsid w:val="00014AD9"/>
    <w:rsid w:val="00015015"/>
    <w:rsid w:val="00015523"/>
    <w:rsid w:val="00015996"/>
    <w:rsid w:val="00015D55"/>
    <w:rsid w:val="00017B51"/>
    <w:rsid w:val="00017B5D"/>
    <w:rsid w:val="00017C0D"/>
    <w:rsid w:val="0002144B"/>
    <w:rsid w:val="0002204C"/>
    <w:rsid w:val="000234AC"/>
    <w:rsid w:val="000248B1"/>
    <w:rsid w:val="00025EE5"/>
    <w:rsid w:val="00026733"/>
    <w:rsid w:val="00027A30"/>
    <w:rsid w:val="00032343"/>
    <w:rsid w:val="00032858"/>
    <w:rsid w:val="00032F7B"/>
    <w:rsid w:val="00032FD0"/>
    <w:rsid w:val="00034359"/>
    <w:rsid w:val="00034E5D"/>
    <w:rsid w:val="0003537D"/>
    <w:rsid w:val="00035798"/>
    <w:rsid w:val="00035E0A"/>
    <w:rsid w:val="00036CEF"/>
    <w:rsid w:val="000402A3"/>
    <w:rsid w:val="000431A2"/>
    <w:rsid w:val="00043347"/>
    <w:rsid w:val="0004373F"/>
    <w:rsid w:val="0004378F"/>
    <w:rsid w:val="000457B8"/>
    <w:rsid w:val="00045D3B"/>
    <w:rsid w:val="000461D0"/>
    <w:rsid w:val="000469CA"/>
    <w:rsid w:val="000476C8"/>
    <w:rsid w:val="00050729"/>
    <w:rsid w:val="00050BE1"/>
    <w:rsid w:val="00050E1A"/>
    <w:rsid w:val="0005145B"/>
    <w:rsid w:val="00051994"/>
    <w:rsid w:val="00052510"/>
    <w:rsid w:val="000528F7"/>
    <w:rsid w:val="0005334C"/>
    <w:rsid w:val="0005464F"/>
    <w:rsid w:val="00054854"/>
    <w:rsid w:val="00054DF1"/>
    <w:rsid w:val="00055CE9"/>
    <w:rsid w:val="000562FF"/>
    <w:rsid w:val="00056768"/>
    <w:rsid w:val="00061D1D"/>
    <w:rsid w:val="000625EA"/>
    <w:rsid w:val="00062FF7"/>
    <w:rsid w:val="0006624D"/>
    <w:rsid w:val="00070B30"/>
    <w:rsid w:val="000717DE"/>
    <w:rsid w:val="000723DA"/>
    <w:rsid w:val="000749C3"/>
    <w:rsid w:val="0007715B"/>
    <w:rsid w:val="0008087F"/>
    <w:rsid w:val="00081255"/>
    <w:rsid w:val="00082A90"/>
    <w:rsid w:val="00082D80"/>
    <w:rsid w:val="000830E3"/>
    <w:rsid w:val="000836AD"/>
    <w:rsid w:val="000860C5"/>
    <w:rsid w:val="00086448"/>
    <w:rsid w:val="00086D1F"/>
    <w:rsid w:val="00086D91"/>
    <w:rsid w:val="00086E2C"/>
    <w:rsid w:val="00087C15"/>
    <w:rsid w:val="0009021A"/>
    <w:rsid w:val="00093942"/>
    <w:rsid w:val="00093B32"/>
    <w:rsid w:val="000941AA"/>
    <w:rsid w:val="000945A0"/>
    <w:rsid w:val="00097023"/>
    <w:rsid w:val="000A1B4C"/>
    <w:rsid w:val="000A4602"/>
    <w:rsid w:val="000A4DEB"/>
    <w:rsid w:val="000A7A5D"/>
    <w:rsid w:val="000B02AB"/>
    <w:rsid w:val="000B1415"/>
    <w:rsid w:val="000B1E5B"/>
    <w:rsid w:val="000B1FCA"/>
    <w:rsid w:val="000B2F07"/>
    <w:rsid w:val="000B3B79"/>
    <w:rsid w:val="000B463D"/>
    <w:rsid w:val="000B5938"/>
    <w:rsid w:val="000B59D7"/>
    <w:rsid w:val="000B5C48"/>
    <w:rsid w:val="000C2151"/>
    <w:rsid w:val="000C247E"/>
    <w:rsid w:val="000C26EB"/>
    <w:rsid w:val="000C2F33"/>
    <w:rsid w:val="000C57CE"/>
    <w:rsid w:val="000C5AFD"/>
    <w:rsid w:val="000C606E"/>
    <w:rsid w:val="000C69FE"/>
    <w:rsid w:val="000C7E82"/>
    <w:rsid w:val="000D03C4"/>
    <w:rsid w:val="000D0BDA"/>
    <w:rsid w:val="000D1A26"/>
    <w:rsid w:val="000D205E"/>
    <w:rsid w:val="000D21A8"/>
    <w:rsid w:val="000D402F"/>
    <w:rsid w:val="000D5BAA"/>
    <w:rsid w:val="000D64FA"/>
    <w:rsid w:val="000D6517"/>
    <w:rsid w:val="000D670C"/>
    <w:rsid w:val="000D6D00"/>
    <w:rsid w:val="000D7C59"/>
    <w:rsid w:val="000D7D2C"/>
    <w:rsid w:val="000E0A57"/>
    <w:rsid w:val="000E2B08"/>
    <w:rsid w:val="000E32E0"/>
    <w:rsid w:val="000E5A52"/>
    <w:rsid w:val="000E5B6A"/>
    <w:rsid w:val="000E5DD8"/>
    <w:rsid w:val="000E5E80"/>
    <w:rsid w:val="000E6930"/>
    <w:rsid w:val="000E7E81"/>
    <w:rsid w:val="000F2255"/>
    <w:rsid w:val="000F26C2"/>
    <w:rsid w:val="000F4203"/>
    <w:rsid w:val="000F4233"/>
    <w:rsid w:val="000F4EC6"/>
    <w:rsid w:val="000F62BE"/>
    <w:rsid w:val="000F6DF1"/>
    <w:rsid w:val="000F7AFA"/>
    <w:rsid w:val="000F7B92"/>
    <w:rsid w:val="0010033F"/>
    <w:rsid w:val="00100B27"/>
    <w:rsid w:val="00100F39"/>
    <w:rsid w:val="00100FB3"/>
    <w:rsid w:val="001045CC"/>
    <w:rsid w:val="00104978"/>
    <w:rsid w:val="00105314"/>
    <w:rsid w:val="00106534"/>
    <w:rsid w:val="00106550"/>
    <w:rsid w:val="00106812"/>
    <w:rsid w:val="0010734D"/>
    <w:rsid w:val="00107ACB"/>
    <w:rsid w:val="00107CF3"/>
    <w:rsid w:val="00107E22"/>
    <w:rsid w:val="00110D97"/>
    <w:rsid w:val="00112D24"/>
    <w:rsid w:val="001130E9"/>
    <w:rsid w:val="001149B3"/>
    <w:rsid w:val="001155DB"/>
    <w:rsid w:val="00115CA7"/>
    <w:rsid w:val="001165AD"/>
    <w:rsid w:val="00116FA4"/>
    <w:rsid w:val="00120864"/>
    <w:rsid w:val="001208D1"/>
    <w:rsid w:val="00121521"/>
    <w:rsid w:val="0012477C"/>
    <w:rsid w:val="00125700"/>
    <w:rsid w:val="00126BDF"/>
    <w:rsid w:val="0012714E"/>
    <w:rsid w:val="00134F5F"/>
    <w:rsid w:val="001351FB"/>
    <w:rsid w:val="00135393"/>
    <w:rsid w:val="00135F7F"/>
    <w:rsid w:val="00137665"/>
    <w:rsid w:val="00137E8B"/>
    <w:rsid w:val="00137EF4"/>
    <w:rsid w:val="00140668"/>
    <w:rsid w:val="0014074D"/>
    <w:rsid w:val="00141E6D"/>
    <w:rsid w:val="001425C6"/>
    <w:rsid w:val="001433BA"/>
    <w:rsid w:val="00143C3F"/>
    <w:rsid w:val="00145BA5"/>
    <w:rsid w:val="0015080F"/>
    <w:rsid w:val="00150934"/>
    <w:rsid w:val="001515A1"/>
    <w:rsid w:val="00151A83"/>
    <w:rsid w:val="00151B4D"/>
    <w:rsid w:val="00151C2F"/>
    <w:rsid w:val="00151D58"/>
    <w:rsid w:val="0015226D"/>
    <w:rsid w:val="001527B6"/>
    <w:rsid w:val="001532AC"/>
    <w:rsid w:val="0015370E"/>
    <w:rsid w:val="00153A6F"/>
    <w:rsid w:val="00154370"/>
    <w:rsid w:val="001543EA"/>
    <w:rsid w:val="00155715"/>
    <w:rsid w:val="001558C3"/>
    <w:rsid w:val="001561A0"/>
    <w:rsid w:val="00160888"/>
    <w:rsid w:val="0016115C"/>
    <w:rsid w:val="00161982"/>
    <w:rsid w:val="00161BA3"/>
    <w:rsid w:val="00161E09"/>
    <w:rsid w:val="00162A0C"/>
    <w:rsid w:val="00165692"/>
    <w:rsid w:val="001657C0"/>
    <w:rsid w:val="001657EB"/>
    <w:rsid w:val="001675EB"/>
    <w:rsid w:val="00167AA0"/>
    <w:rsid w:val="00167B14"/>
    <w:rsid w:val="001700B9"/>
    <w:rsid w:val="0017091E"/>
    <w:rsid w:val="00170EA4"/>
    <w:rsid w:val="001710A3"/>
    <w:rsid w:val="00171672"/>
    <w:rsid w:val="001732F2"/>
    <w:rsid w:val="0017431E"/>
    <w:rsid w:val="00174A3C"/>
    <w:rsid w:val="00174E7C"/>
    <w:rsid w:val="00174EF9"/>
    <w:rsid w:val="00175185"/>
    <w:rsid w:val="00176289"/>
    <w:rsid w:val="00176747"/>
    <w:rsid w:val="0018138A"/>
    <w:rsid w:val="001822AD"/>
    <w:rsid w:val="00183F94"/>
    <w:rsid w:val="00184464"/>
    <w:rsid w:val="00186F17"/>
    <w:rsid w:val="001871D4"/>
    <w:rsid w:val="00187687"/>
    <w:rsid w:val="00187A55"/>
    <w:rsid w:val="00187BD9"/>
    <w:rsid w:val="00187CA8"/>
    <w:rsid w:val="00190E2D"/>
    <w:rsid w:val="001913BE"/>
    <w:rsid w:val="00191CB9"/>
    <w:rsid w:val="001922A1"/>
    <w:rsid w:val="00192807"/>
    <w:rsid w:val="0019403D"/>
    <w:rsid w:val="0019450A"/>
    <w:rsid w:val="00195300"/>
    <w:rsid w:val="001A0409"/>
    <w:rsid w:val="001A0540"/>
    <w:rsid w:val="001A0C30"/>
    <w:rsid w:val="001A1B7D"/>
    <w:rsid w:val="001A2610"/>
    <w:rsid w:val="001A360F"/>
    <w:rsid w:val="001A448B"/>
    <w:rsid w:val="001A4831"/>
    <w:rsid w:val="001A5537"/>
    <w:rsid w:val="001A55BA"/>
    <w:rsid w:val="001A5B46"/>
    <w:rsid w:val="001B021E"/>
    <w:rsid w:val="001B0BB1"/>
    <w:rsid w:val="001B1383"/>
    <w:rsid w:val="001B35CE"/>
    <w:rsid w:val="001B3D10"/>
    <w:rsid w:val="001B5F13"/>
    <w:rsid w:val="001B76D4"/>
    <w:rsid w:val="001C2D72"/>
    <w:rsid w:val="001C48A0"/>
    <w:rsid w:val="001C6594"/>
    <w:rsid w:val="001C6C65"/>
    <w:rsid w:val="001C7406"/>
    <w:rsid w:val="001C779E"/>
    <w:rsid w:val="001C7B55"/>
    <w:rsid w:val="001C7BB2"/>
    <w:rsid w:val="001D0385"/>
    <w:rsid w:val="001D29A2"/>
    <w:rsid w:val="001D2A22"/>
    <w:rsid w:val="001D3A9E"/>
    <w:rsid w:val="001D44D5"/>
    <w:rsid w:val="001D5265"/>
    <w:rsid w:val="001D6855"/>
    <w:rsid w:val="001E04B3"/>
    <w:rsid w:val="001E1B51"/>
    <w:rsid w:val="001E487A"/>
    <w:rsid w:val="001E4AC8"/>
    <w:rsid w:val="001E4E99"/>
    <w:rsid w:val="001E61E1"/>
    <w:rsid w:val="001F0AE7"/>
    <w:rsid w:val="001F1777"/>
    <w:rsid w:val="001F4A1A"/>
    <w:rsid w:val="001F67BC"/>
    <w:rsid w:val="001F6C3D"/>
    <w:rsid w:val="001F7382"/>
    <w:rsid w:val="001F75FE"/>
    <w:rsid w:val="00201810"/>
    <w:rsid w:val="002053CE"/>
    <w:rsid w:val="00205804"/>
    <w:rsid w:val="0020589F"/>
    <w:rsid w:val="00205F88"/>
    <w:rsid w:val="00206546"/>
    <w:rsid w:val="002069E5"/>
    <w:rsid w:val="0020768A"/>
    <w:rsid w:val="00207903"/>
    <w:rsid w:val="00211529"/>
    <w:rsid w:val="00211F2E"/>
    <w:rsid w:val="00212209"/>
    <w:rsid w:val="00212825"/>
    <w:rsid w:val="00212879"/>
    <w:rsid w:val="00212FE9"/>
    <w:rsid w:val="00214ACC"/>
    <w:rsid w:val="00215049"/>
    <w:rsid w:val="00215FD0"/>
    <w:rsid w:val="00216239"/>
    <w:rsid w:val="00216AD2"/>
    <w:rsid w:val="00216CE9"/>
    <w:rsid w:val="002171EA"/>
    <w:rsid w:val="002179F6"/>
    <w:rsid w:val="0022132A"/>
    <w:rsid w:val="00222724"/>
    <w:rsid w:val="00222848"/>
    <w:rsid w:val="00222A59"/>
    <w:rsid w:val="002236DE"/>
    <w:rsid w:val="002247CC"/>
    <w:rsid w:val="002262E6"/>
    <w:rsid w:val="00230A45"/>
    <w:rsid w:val="00231A58"/>
    <w:rsid w:val="002337F7"/>
    <w:rsid w:val="00233E30"/>
    <w:rsid w:val="00234242"/>
    <w:rsid w:val="00235D7A"/>
    <w:rsid w:val="00235E33"/>
    <w:rsid w:val="00237381"/>
    <w:rsid w:val="00240865"/>
    <w:rsid w:val="002408E2"/>
    <w:rsid w:val="0024174B"/>
    <w:rsid w:val="0024232F"/>
    <w:rsid w:val="002427EE"/>
    <w:rsid w:val="00244328"/>
    <w:rsid w:val="002447EA"/>
    <w:rsid w:val="00244928"/>
    <w:rsid w:val="00245A72"/>
    <w:rsid w:val="002478D9"/>
    <w:rsid w:val="002502D1"/>
    <w:rsid w:val="002505C4"/>
    <w:rsid w:val="00253794"/>
    <w:rsid w:val="00253BA3"/>
    <w:rsid w:val="002542D0"/>
    <w:rsid w:val="002565D3"/>
    <w:rsid w:val="00256DFF"/>
    <w:rsid w:val="00260A57"/>
    <w:rsid w:val="00260C4E"/>
    <w:rsid w:val="00261747"/>
    <w:rsid w:val="002625CC"/>
    <w:rsid w:val="00263403"/>
    <w:rsid w:val="00263514"/>
    <w:rsid w:val="002641DD"/>
    <w:rsid w:val="002645F7"/>
    <w:rsid w:val="00265D1A"/>
    <w:rsid w:val="0026669A"/>
    <w:rsid w:val="002678FA"/>
    <w:rsid w:val="002700A2"/>
    <w:rsid w:val="002708BC"/>
    <w:rsid w:val="00270B16"/>
    <w:rsid w:val="00271568"/>
    <w:rsid w:val="00273257"/>
    <w:rsid w:val="00273D53"/>
    <w:rsid w:val="00274BB8"/>
    <w:rsid w:val="0027529A"/>
    <w:rsid w:val="00276F29"/>
    <w:rsid w:val="00277631"/>
    <w:rsid w:val="002809FD"/>
    <w:rsid w:val="00281538"/>
    <w:rsid w:val="002826F6"/>
    <w:rsid w:val="00282B27"/>
    <w:rsid w:val="0028344C"/>
    <w:rsid w:val="00285222"/>
    <w:rsid w:val="00286811"/>
    <w:rsid w:val="00286C31"/>
    <w:rsid w:val="00287116"/>
    <w:rsid w:val="00287D36"/>
    <w:rsid w:val="00287D91"/>
    <w:rsid w:val="00290035"/>
    <w:rsid w:val="0029014D"/>
    <w:rsid w:val="002903E2"/>
    <w:rsid w:val="00290A79"/>
    <w:rsid w:val="00290C7F"/>
    <w:rsid w:val="0029194D"/>
    <w:rsid w:val="00292C10"/>
    <w:rsid w:val="00293118"/>
    <w:rsid w:val="00295B64"/>
    <w:rsid w:val="00295F58"/>
    <w:rsid w:val="00297909"/>
    <w:rsid w:val="00297A1A"/>
    <w:rsid w:val="002A06DA"/>
    <w:rsid w:val="002A095F"/>
    <w:rsid w:val="002A0A86"/>
    <w:rsid w:val="002A1E9C"/>
    <w:rsid w:val="002A2276"/>
    <w:rsid w:val="002A36F6"/>
    <w:rsid w:val="002A3888"/>
    <w:rsid w:val="002A3EA0"/>
    <w:rsid w:val="002A3F4D"/>
    <w:rsid w:val="002A42C5"/>
    <w:rsid w:val="002A4386"/>
    <w:rsid w:val="002A4507"/>
    <w:rsid w:val="002A4EAC"/>
    <w:rsid w:val="002A5693"/>
    <w:rsid w:val="002A5B7A"/>
    <w:rsid w:val="002A60E5"/>
    <w:rsid w:val="002A6BB7"/>
    <w:rsid w:val="002A71CE"/>
    <w:rsid w:val="002A7F34"/>
    <w:rsid w:val="002B0B8F"/>
    <w:rsid w:val="002B22BC"/>
    <w:rsid w:val="002B5233"/>
    <w:rsid w:val="002B5A1F"/>
    <w:rsid w:val="002B5F26"/>
    <w:rsid w:val="002B7413"/>
    <w:rsid w:val="002C1467"/>
    <w:rsid w:val="002C279A"/>
    <w:rsid w:val="002C27AE"/>
    <w:rsid w:val="002C2A2F"/>
    <w:rsid w:val="002C2AA1"/>
    <w:rsid w:val="002C40A5"/>
    <w:rsid w:val="002C450D"/>
    <w:rsid w:val="002C46FE"/>
    <w:rsid w:val="002C474C"/>
    <w:rsid w:val="002C5391"/>
    <w:rsid w:val="002C5787"/>
    <w:rsid w:val="002C6207"/>
    <w:rsid w:val="002C64FC"/>
    <w:rsid w:val="002C7002"/>
    <w:rsid w:val="002D1BCE"/>
    <w:rsid w:val="002D2AAB"/>
    <w:rsid w:val="002D2E9E"/>
    <w:rsid w:val="002D3D8D"/>
    <w:rsid w:val="002D5B6A"/>
    <w:rsid w:val="002E0CDF"/>
    <w:rsid w:val="002E1724"/>
    <w:rsid w:val="002E1AE6"/>
    <w:rsid w:val="002E267F"/>
    <w:rsid w:val="002E4B92"/>
    <w:rsid w:val="002E57D4"/>
    <w:rsid w:val="002E5B2E"/>
    <w:rsid w:val="002E7061"/>
    <w:rsid w:val="002E7477"/>
    <w:rsid w:val="002E76AC"/>
    <w:rsid w:val="002F090C"/>
    <w:rsid w:val="002F0EFF"/>
    <w:rsid w:val="002F0F80"/>
    <w:rsid w:val="002F153F"/>
    <w:rsid w:val="002F2611"/>
    <w:rsid w:val="002F2AA4"/>
    <w:rsid w:val="002F43AF"/>
    <w:rsid w:val="002F5361"/>
    <w:rsid w:val="002F5376"/>
    <w:rsid w:val="002F5989"/>
    <w:rsid w:val="002F6567"/>
    <w:rsid w:val="002F7500"/>
    <w:rsid w:val="002F7CA4"/>
    <w:rsid w:val="00300FDD"/>
    <w:rsid w:val="00301C09"/>
    <w:rsid w:val="0030207C"/>
    <w:rsid w:val="0030389E"/>
    <w:rsid w:val="00303E09"/>
    <w:rsid w:val="00304DF1"/>
    <w:rsid w:val="003052A1"/>
    <w:rsid w:val="00305F55"/>
    <w:rsid w:val="003065B6"/>
    <w:rsid w:val="00310939"/>
    <w:rsid w:val="003119DE"/>
    <w:rsid w:val="00311C22"/>
    <w:rsid w:val="00311F79"/>
    <w:rsid w:val="00312C8B"/>
    <w:rsid w:val="00312CF3"/>
    <w:rsid w:val="0031309C"/>
    <w:rsid w:val="003131D9"/>
    <w:rsid w:val="00313414"/>
    <w:rsid w:val="0031341E"/>
    <w:rsid w:val="00313CB8"/>
    <w:rsid w:val="00316E26"/>
    <w:rsid w:val="0031766F"/>
    <w:rsid w:val="00317AC6"/>
    <w:rsid w:val="003206F3"/>
    <w:rsid w:val="00320D73"/>
    <w:rsid w:val="00321BE3"/>
    <w:rsid w:val="00322E09"/>
    <w:rsid w:val="00324223"/>
    <w:rsid w:val="003243B6"/>
    <w:rsid w:val="00325571"/>
    <w:rsid w:val="0032559A"/>
    <w:rsid w:val="00325900"/>
    <w:rsid w:val="00327374"/>
    <w:rsid w:val="00332131"/>
    <w:rsid w:val="00332E32"/>
    <w:rsid w:val="0033351F"/>
    <w:rsid w:val="0033387E"/>
    <w:rsid w:val="00333F89"/>
    <w:rsid w:val="0033519D"/>
    <w:rsid w:val="00336B3B"/>
    <w:rsid w:val="00340948"/>
    <w:rsid w:val="00341A21"/>
    <w:rsid w:val="00343037"/>
    <w:rsid w:val="003442B8"/>
    <w:rsid w:val="003443C2"/>
    <w:rsid w:val="00344987"/>
    <w:rsid w:val="00344CBB"/>
    <w:rsid w:val="003463D4"/>
    <w:rsid w:val="00347D82"/>
    <w:rsid w:val="003519A6"/>
    <w:rsid w:val="00352E36"/>
    <w:rsid w:val="003552AC"/>
    <w:rsid w:val="00355CD6"/>
    <w:rsid w:val="003564F8"/>
    <w:rsid w:val="00357413"/>
    <w:rsid w:val="00357DAB"/>
    <w:rsid w:val="00360D41"/>
    <w:rsid w:val="0036162E"/>
    <w:rsid w:val="003622DD"/>
    <w:rsid w:val="003623E6"/>
    <w:rsid w:val="00362AE5"/>
    <w:rsid w:val="00362B6C"/>
    <w:rsid w:val="003632F6"/>
    <w:rsid w:val="00363E36"/>
    <w:rsid w:val="003642F9"/>
    <w:rsid w:val="0036617D"/>
    <w:rsid w:val="003669C6"/>
    <w:rsid w:val="003702B4"/>
    <w:rsid w:val="00370697"/>
    <w:rsid w:val="003732E1"/>
    <w:rsid w:val="00373723"/>
    <w:rsid w:val="00373CDF"/>
    <w:rsid w:val="00374BC6"/>
    <w:rsid w:val="00374FC4"/>
    <w:rsid w:val="0037554F"/>
    <w:rsid w:val="00376133"/>
    <w:rsid w:val="00376A16"/>
    <w:rsid w:val="00377C96"/>
    <w:rsid w:val="00380ED8"/>
    <w:rsid w:val="00381981"/>
    <w:rsid w:val="003835D3"/>
    <w:rsid w:val="00383C00"/>
    <w:rsid w:val="00383D53"/>
    <w:rsid w:val="00384EBA"/>
    <w:rsid w:val="003866A1"/>
    <w:rsid w:val="00390770"/>
    <w:rsid w:val="00390EBA"/>
    <w:rsid w:val="00391783"/>
    <w:rsid w:val="003924AE"/>
    <w:rsid w:val="0039383D"/>
    <w:rsid w:val="00394DBA"/>
    <w:rsid w:val="00396AE3"/>
    <w:rsid w:val="003974FD"/>
    <w:rsid w:val="00397A24"/>
    <w:rsid w:val="003A151B"/>
    <w:rsid w:val="003A32CE"/>
    <w:rsid w:val="003A4BF3"/>
    <w:rsid w:val="003A666C"/>
    <w:rsid w:val="003A70C7"/>
    <w:rsid w:val="003A72E9"/>
    <w:rsid w:val="003B0069"/>
    <w:rsid w:val="003B0109"/>
    <w:rsid w:val="003B2A53"/>
    <w:rsid w:val="003B32C6"/>
    <w:rsid w:val="003B6628"/>
    <w:rsid w:val="003B672F"/>
    <w:rsid w:val="003B6D76"/>
    <w:rsid w:val="003B76BA"/>
    <w:rsid w:val="003B791D"/>
    <w:rsid w:val="003C0D0E"/>
    <w:rsid w:val="003C2639"/>
    <w:rsid w:val="003C2F7E"/>
    <w:rsid w:val="003C507E"/>
    <w:rsid w:val="003C5429"/>
    <w:rsid w:val="003C6773"/>
    <w:rsid w:val="003D076F"/>
    <w:rsid w:val="003D11C2"/>
    <w:rsid w:val="003D2831"/>
    <w:rsid w:val="003D4102"/>
    <w:rsid w:val="003D4295"/>
    <w:rsid w:val="003D58DE"/>
    <w:rsid w:val="003D6761"/>
    <w:rsid w:val="003D7244"/>
    <w:rsid w:val="003D79FD"/>
    <w:rsid w:val="003E041F"/>
    <w:rsid w:val="003E28A3"/>
    <w:rsid w:val="003E3BB2"/>
    <w:rsid w:val="003E3DED"/>
    <w:rsid w:val="003E5254"/>
    <w:rsid w:val="003E66DC"/>
    <w:rsid w:val="003E6961"/>
    <w:rsid w:val="003E6FD1"/>
    <w:rsid w:val="003F0BE3"/>
    <w:rsid w:val="003F2FEB"/>
    <w:rsid w:val="003F343A"/>
    <w:rsid w:val="003F3877"/>
    <w:rsid w:val="003F3C1A"/>
    <w:rsid w:val="003F4B53"/>
    <w:rsid w:val="003F4F82"/>
    <w:rsid w:val="003F5699"/>
    <w:rsid w:val="003F6DBE"/>
    <w:rsid w:val="003F7412"/>
    <w:rsid w:val="004001E1"/>
    <w:rsid w:val="00400964"/>
    <w:rsid w:val="00402A2F"/>
    <w:rsid w:val="0040313C"/>
    <w:rsid w:val="004046DA"/>
    <w:rsid w:val="00405F45"/>
    <w:rsid w:val="00405FA5"/>
    <w:rsid w:val="00407598"/>
    <w:rsid w:val="0040799F"/>
    <w:rsid w:val="00410A28"/>
    <w:rsid w:val="00413225"/>
    <w:rsid w:val="004139B8"/>
    <w:rsid w:val="004141DA"/>
    <w:rsid w:val="004167B8"/>
    <w:rsid w:val="00416A0D"/>
    <w:rsid w:val="00416ABE"/>
    <w:rsid w:val="00417C5A"/>
    <w:rsid w:val="00420368"/>
    <w:rsid w:val="00420EB8"/>
    <w:rsid w:val="00420FFF"/>
    <w:rsid w:val="004216DF"/>
    <w:rsid w:val="00421B3A"/>
    <w:rsid w:val="00423B5A"/>
    <w:rsid w:val="00424F60"/>
    <w:rsid w:val="00425014"/>
    <w:rsid w:val="00425325"/>
    <w:rsid w:val="004269E3"/>
    <w:rsid w:val="00426D76"/>
    <w:rsid w:val="004305BA"/>
    <w:rsid w:val="0043367B"/>
    <w:rsid w:val="0043399E"/>
    <w:rsid w:val="00433D7D"/>
    <w:rsid w:val="00434EC5"/>
    <w:rsid w:val="00435007"/>
    <w:rsid w:val="004357C8"/>
    <w:rsid w:val="00437C69"/>
    <w:rsid w:val="00440173"/>
    <w:rsid w:val="0044046C"/>
    <w:rsid w:val="00441273"/>
    <w:rsid w:val="00443B1F"/>
    <w:rsid w:val="00443CAA"/>
    <w:rsid w:val="00445150"/>
    <w:rsid w:val="0044584C"/>
    <w:rsid w:val="00446789"/>
    <w:rsid w:val="0044786C"/>
    <w:rsid w:val="00447B23"/>
    <w:rsid w:val="00450E66"/>
    <w:rsid w:val="00450F77"/>
    <w:rsid w:val="004519B0"/>
    <w:rsid w:val="004521AA"/>
    <w:rsid w:val="00452204"/>
    <w:rsid w:val="00452F36"/>
    <w:rsid w:val="00453713"/>
    <w:rsid w:val="00453BFA"/>
    <w:rsid w:val="00454237"/>
    <w:rsid w:val="00454832"/>
    <w:rsid w:val="004552AD"/>
    <w:rsid w:val="00457C72"/>
    <w:rsid w:val="0046068F"/>
    <w:rsid w:val="00460CCF"/>
    <w:rsid w:val="004618E4"/>
    <w:rsid w:val="00462546"/>
    <w:rsid w:val="00463943"/>
    <w:rsid w:val="004654DA"/>
    <w:rsid w:val="00467900"/>
    <w:rsid w:val="00467990"/>
    <w:rsid w:val="0047049C"/>
    <w:rsid w:val="0047117F"/>
    <w:rsid w:val="00471528"/>
    <w:rsid w:val="00472620"/>
    <w:rsid w:val="00472B4F"/>
    <w:rsid w:val="004745C8"/>
    <w:rsid w:val="0047604C"/>
    <w:rsid w:val="0047614D"/>
    <w:rsid w:val="00476ACF"/>
    <w:rsid w:val="004772EA"/>
    <w:rsid w:val="00477D8E"/>
    <w:rsid w:val="00480984"/>
    <w:rsid w:val="004823C1"/>
    <w:rsid w:val="0048284E"/>
    <w:rsid w:val="004837DD"/>
    <w:rsid w:val="004859AE"/>
    <w:rsid w:val="00487D8F"/>
    <w:rsid w:val="0049279A"/>
    <w:rsid w:val="00493AE8"/>
    <w:rsid w:val="00493E79"/>
    <w:rsid w:val="0049444F"/>
    <w:rsid w:val="00495F0E"/>
    <w:rsid w:val="00496448"/>
    <w:rsid w:val="004974EF"/>
    <w:rsid w:val="00497DC3"/>
    <w:rsid w:val="00497F8C"/>
    <w:rsid w:val="004A0ADD"/>
    <w:rsid w:val="004A0BB0"/>
    <w:rsid w:val="004A1CD0"/>
    <w:rsid w:val="004A2C21"/>
    <w:rsid w:val="004A4882"/>
    <w:rsid w:val="004A4E5F"/>
    <w:rsid w:val="004A4FB5"/>
    <w:rsid w:val="004A58B9"/>
    <w:rsid w:val="004A71EE"/>
    <w:rsid w:val="004A7C0E"/>
    <w:rsid w:val="004A7F08"/>
    <w:rsid w:val="004B0859"/>
    <w:rsid w:val="004B2749"/>
    <w:rsid w:val="004B2E51"/>
    <w:rsid w:val="004B338F"/>
    <w:rsid w:val="004B5CA9"/>
    <w:rsid w:val="004B6390"/>
    <w:rsid w:val="004B63C8"/>
    <w:rsid w:val="004C0A09"/>
    <w:rsid w:val="004C3402"/>
    <w:rsid w:val="004C4276"/>
    <w:rsid w:val="004C4988"/>
    <w:rsid w:val="004C5085"/>
    <w:rsid w:val="004C621C"/>
    <w:rsid w:val="004C6448"/>
    <w:rsid w:val="004C67B4"/>
    <w:rsid w:val="004C6CC8"/>
    <w:rsid w:val="004D029E"/>
    <w:rsid w:val="004D0CB5"/>
    <w:rsid w:val="004D2FA3"/>
    <w:rsid w:val="004D311F"/>
    <w:rsid w:val="004D3C63"/>
    <w:rsid w:val="004D4308"/>
    <w:rsid w:val="004D626E"/>
    <w:rsid w:val="004D6DBE"/>
    <w:rsid w:val="004E09F5"/>
    <w:rsid w:val="004E24EE"/>
    <w:rsid w:val="004E28B3"/>
    <w:rsid w:val="004E3199"/>
    <w:rsid w:val="004E5A86"/>
    <w:rsid w:val="004E6BB8"/>
    <w:rsid w:val="004F1254"/>
    <w:rsid w:val="004F1A08"/>
    <w:rsid w:val="004F1F5C"/>
    <w:rsid w:val="004F264F"/>
    <w:rsid w:val="004F3FD3"/>
    <w:rsid w:val="004F4D1F"/>
    <w:rsid w:val="005027AB"/>
    <w:rsid w:val="00503C5A"/>
    <w:rsid w:val="00503C5F"/>
    <w:rsid w:val="005044A0"/>
    <w:rsid w:val="005050E6"/>
    <w:rsid w:val="0050595F"/>
    <w:rsid w:val="00505EE7"/>
    <w:rsid w:val="005060CF"/>
    <w:rsid w:val="005065AB"/>
    <w:rsid w:val="00507E16"/>
    <w:rsid w:val="005108E4"/>
    <w:rsid w:val="0051183A"/>
    <w:rsid w:val="0051187E"/>
    <w:rsid w:val="00513F39"/>
    <w:rsid w:val="005143A8"/>
    <w:rsid w:val="00514D77"/>
    <w:rsid w:val="00515B71"/>
    <w:rsid w:val="00515C19"/>
    <w:rsid w:val="005214BD"/>
    <w:rsid w:val="005217A5"/>
    <w:rsid w:val="00522CBB"/>
    <w:rsid w:val="00523624"/>
    <w:rsid w:val="00523BE9"/>
    <w:rsid w:val="00523CB0"/>
    <w:rsid w:val="005244EC"/>
    <w:rsid w:val="00524F93"/>
    <w:rsid w:val="00525701"/>
    <w:rsid w:val="00525A5A"/>
    <w:rsid w:val="00526686"/>
    <w:rsid w:val="00526E00"/>
    <w:rsid w:val="005271BF"/>
    <w:rsid w:val="00530836"/>
    <w:rsid w:val="00530A35"/>
    <w:rsid w:val="00530FE3"/>
    <w:rsid w:val="00531550"/>
    <w:rsid w:val="00531970"/>
    <w:rsid w:val="00531BC4"/>
    <w:rsid w:val="005351B7"/>
    <w:rsid w:val="00535436"/>
    <w:rsid w:val="00536CCB"/>
    <w:rsid w:val="00537512"/>
    <w:rsid w:val="00537841"/>
    <w:rsid w:val="005415BD"/>
    <w:rsid w:val="005421BB"/>
    <w:rsid w:val="00542C23"/>
    <w:rsid w:val="005435CD"/>
    <w:rsid w:val="0054445F"/>
    <w:rsid w:val="00544D04"/>
    <w:rsid w:val="005458F4"/>
    <w:rsid w:val="0054735C"/>
    <w:rsid w:val="005479A6"/>
    <w:rsid w:val="0055070B"/>
    <w:rsid w:val="00550752"/>
    <w:rsid w:val="00550907"/>
    <w:rsid w:val="00550D67"/>
    <w:rsid w:val="00550FEC"/>
    <w:rsid w:val="0055169C"/>
    <w:rsid w:val="00551704"/>
    <w:rsid w:val="00551F7F"/>
    <w:rsid w:val="0055275D"/>
    <w:rsid w:val="005527CE"/>
    <w:rsid w:val="00553222"/>
    <w:rsid w:val="00553273"/>
    <w:rsid w:val="005545A7"/>
    <w:rsid w:val="005550C4"/>
    <w:rsid w:val="005570FB"/>
    <w:rsid w:val="005574AC"/>
    <w:rsid w:val="00557B87"/>
    <w:rsid w:val="0056263E"/>
    <w:rsid w:val="005634D7"/>
    <w:rsid w:val="00564C2A"/>
    <w:rsid w:val="0056561A"/>
    <w:rsid w:val="005665DB"/>
    <w:rsid w:val="00566699"/>
    <w:rsid w:val="005667C7"/>
    <w:rsid w:val="00566AA8"/>
    <w:rsid w:val="0057006D"/>
    <w:rsid w:val="0057163A"/>
    <w:rsid w:val="005753BC"/>
    <w:rsid w:val="00575801"/>
    <w:rsid w:val="00575D95"/>
    <w:rsid w:val="0057620E"/>
    <w:rsid w:val="00576EB0"/>
    <w:rsid w:val="00577E03"/>
    <w:rsid w:val="00577F22"/>
    <w:rsid w:val="00581974"/>
    <w:rsid w:val="0058352E"/>
    <w:rsid w:val="005846F9"/>
    <w:rsid w:val="00584B76"/>
    <w:rsid w:val="0058529C"/>
    <w:rsid w:val="00587B71"/>
    <w:rsid w:val="00587C13"/>
    <w:rsid w:val="0059130B"/>
    <w:rsid w:val="0059189B"/>
    <w:rsid w:val="00593120"/>
    <w:rsid w:val="005941E7"/>
    <w:rsid w:val="00594282"/>
    <w:rsid w:val="0059428F"/>
    <w:rsid w:val="00594E1D"/>
    <w:rsid w:val="00594F1B"/>
    <w:rsid w:val="00595210"/>
    <w:rsid w:val="00596324"/>
    <w:rsid w:val="00597283"/>
    <w:rsid w:val="00597CB5"/>
    <w:rsid w:val="005A0E49"/>
    <w:rsid w:val="005A0FFF"/>
    <w:rsid w:val="005A1F4E"/>
    <w:rsid w:val="005A37A0"/>
    <w:rsid w:val="005A3D3E"/>
    <w:rsid w:val="005A4406"/>
    <w:rsid w:val="005A4E02"/>
    <w:rsid w:val="005B21B9"/>
    <w:rsid w:val="005B25B2"/>
    <w:rsid w:val="005B2A48"/>
    <w:rsid w:val="005B368D"/>
    <w:rsid w:val="005B4648"/>
    <w:rsid w:val="005C0964"/>
    <w:rsid w:val="005C2C6A"/>
    <w:rsid w:val="005C35EE"/>
    <w:rsid w:val="005C3E7D"/>
    <w:rsid w:val="005C4310"/>
    <w:rsid w:val="005C66D7"/>
    <w:rsid w:val="005C70BD"/>
    <w:rsid w:val="005C7520"/>
    <w:rsid w:val="005D0735"/>
    <w:rsid w:val="005D323D"/>
    <w:rsid w:val="005D33F1"/>
    <w:rsid w:val="005D4454"/>
    <w:rsid w:val="005D7E98"/>
    <w:rsid w:val="005E30F1"/>
    <w:rsid w:val="005E36F6"/>
    <w:rsid w:val="005E3724"/>
    <w:rsid w:val="005E50D5"/>
    <w:rsid w:val="005E63B0"/>
    <w:rsid w:val="005E7EE6"/>
    <w:rsid w:val="005F12B4"/>
    <w:rsid w:val="005F53E7"/>
    <w:rsid w:val="005F67DB"/>
    <w:rsid w:val="005F6BD0"/>
    <w:rsid w:val="005F751C"/>
    <w:rsid w:val="0060132C"/>
    <w:rsid w:val="00601B34"/>
    <w:rsid w:val="00604F4F"/>
    <w:rsid w:val="00605010"/>
    <w:rsid w:val="00605825"/>
    <w:rsid w:val="00607EE2"/>
    <w:rsid w:val="0061053E"/>
    <w:rsid w:val="00610DDE"/>
    <w:rsid w:val="00611EE0"/>
    <w:rsid w:val="00611F45"/>
    <w:rsid w:val="006133A8"/>
    <w:rsid w:val="00613E3B"/>
    <w:rsid w:val="0061566F"/>
    <w:rsid w:val="0061592A"/>
    <w:rsid w:val="00615993"/>
    <w:rsid w:val="00616323"/>
    <w:rsid w:val="00616F24"/>
    <w:rsid w:val="006200D9"/>
    <w:rsid w:val="00621045"/>
    <w:rsid w:val="00621801"/>
    <w:rsid w:val="006226BB"/>
    <w:rsid w:val="0062368A"/>
    <w:rsid w:val="00624746"/>
    <w:rsid w:val="00625900"/>
    <w:rsid w:val="00626266"/>
    <w:rsid w:val="00626F94"/>
    <w:rsid w:val="0062735B"/>
    <w:rsid w:val="0063010D"/>
    <w:rsid w:val="00630562"/>
    <w:rsid w:val="006325E7"/>
    <w:rsid w:val="00632A0C"/>
    <w:rsid w:val="00632AB3"/>
    <w:rsid w:val="00632ACA"/>
    <w:rsid w:val="006368FC"/>
    <w:rsid w:val="006375BC"/>
    <w:rsid w:val="0064052E"/>
    <w:rsid w:val="00643E53"/>
    <w:rsid w:val="00646E55"/>
    <w:rsid w:val="00646EFF"/>
    <w:rsid w:val="0064751D"/>
    <w:rsid w:val="0064753D"/>
    <w:rsid w:val="00650CE8"/>
    <w:rsid w:val="00650EB7"/>
    <w:rsid w:val="0065194B"/>
    <w:rsid w:val="006521CB"/>
    <w:rsid w:val="00652F90"/>
    <w:rsid w:val="006543AB"/>
    <w:rsid w:val="00654D2D"/>
    <w:rsid w:val="00654EB8"/>
    <w:rsid w:val="00656574"/>
    <w:rsid w:val="006566A5"/>
    <w:rsid w:val="00656E88"/>
    <w:rsid w:val="00657651"/>
    <w:rsid w:val="00657B2C"/>
    <w:rsid w:val="00657D4A"/>
    <w:rsid w:val="0066165E"/>
    <w:rsid w:val="00662C1B"/>
    <w:rsid w:val="006639F4"/>
    <w:rsid w:val="00666DD4"/>
    <w:rsid w:val="00666F99"/>
    <w:rsid w:val="00667B9B"/>
    <w:rsid w:val="006710D0"/>
    <w:rsid w:val="00671863"/>
    <w:rsid w:val="00671918"/>
    <w:rsid w:val="00672B90"/>
    <w:rsid w:val="00675C83"/>
    <w:rsid w:val="0067610E"/>
    <w:rsid w:val="006766D3"/>
    <w:rsid w:val="0067744D"/>
    <w:rsid w:val="006775A0"/>
    <w:rsid w:val="00680789"/>
    <w:rsid w:val="006827DE"/>
    <w:rsid w:val="006845DD"/>
    <w:rsid w:val="0068583F"/>
    <w:rsid w:val="00685A0B"/>
    <w:rsid w:val="00685A6E"/>
    <w:rsid w:val="00685B54"/>
    <w:rsid w:val="00687AF1"/>
    <w:rsid w:val="00687FF8"/>
    <w:rsid w:val="00690A86"/>
    <w:rsid w:val="00691AE9"/>
    <w:rsid w:val="0069253C"/>
    <w:rsid w:val="00692775"/>
    <w:rsid w:val="00695565"/>
    <w:rsid w:val="006957DD"/>
    <w:rsid w:val="00696412"/>
    <w:rsid w:val="00696E0B"/>
    <w:rsid w:val="006972A0"/>
    <w:rsid w:val="006A0E48"/>
    <w:rsid w:val="006A142D"/>
    <w:rsid w:val="006A1712"/>
    <w:rsid w:val="006A5460"/>
    <w:rsid w:val="006A5B3E"/>
    <w:rsid w:val="006A64E2"/>
    <w:rsid w:val="006A67E6"/>
    <w:rsid w:val="006A6BA3"/>
    <w:rsid w:val="006B0077"/>
    <w:rsid w:val="006B1537"/>
    <w:rsid w:val="006B2AB2"/>
    <w:rsid w:val="006B2E5E"/>
    <w:rsid w:val="006B35AC"/>
    <w:rsid w:val="006B4E2F"/>
    <w:rsid w:val="006B56C6"/>
    <w:rsid w:val="006B5E03"/>
    <w:rsid w:val="006B7964"/>
    <w:rsid w:val="006C12A1"/>
    <w:rsid w:val="006C2442"/>
    <w:rsid w:val="006C2CB2"/>
    <w:rsid w:val="006C3AF1"/>
    <w:rsid w:val="006C5A06"/>
    <w:rsid w:val="006C5B4B"/>
    <w:rsid w:val="006C7196"/>
    <w:rsid w:val="006C7A06"/>
    <w:rsid w:val="006C7D07"/>
    <w:rsid w:val="006D0A65"/>
    <w:rsid w:val="006D12EA"/>
    <w:rsid w:val="006D1925"/>
    <w:rsid w:val="006D2119"/>
    <w:rsid w:val="006D3E9C"/>
    <w:rsid w:val="006D5928"/>
    <w:rsid w:val="006D7E63"/>
    <w:rsid w:val="006E0787"/>
    <w:rsid w:val="006E114C"/>
    <w:rsid w:val="006E119D"/>
    <w:rsid w:val="006E148E"/>
    <w:rsid w:val="006E1EF7"/>
    <w:rsid w:val="006E539E"/>
    <w:rsid w:val="006E579B"/>
    <w:rsid w:val="006E598C"/>
    <w:rsid w:val="006F5BE2"/>
    <w:rsid w:val="00700746"/>
    <w:rsid w:val="007017DD"/>
    <w:rsid w:val="00701A19"/>
    <w:rsid w:val="00704500"/>
    <w:rsid w:val="00704F2A"/>
    <w:rsid w:val="007070B2"/>
    <w:rsid w:val="00707503"/>
    <w:rsid w:val="00707D4A"/>
    <w:rsid w:val="00710704"/>
    <w:rsid w:val="0071071C"/>
    <w:rsid w:val="00711024"/>
    <w:rsid w:val="0071175E"/>
    <w:rsid w:val="00711C08"/>
    <w:rsid w:val="00711D2D"/>
    <w:rsid w:val="0071220D"/>
    <w:rsid w:val="00712B04"/>
    <w:rsid w:val="00712EFD"/>
    <w:rsid w:val="00713C81"/>
    <w:rsid w:val="00714222"/>
    <w:rsid w:val="00714B4A"/>
    <w:rsid w:val="00716748"/>
    <w:rsid w:val="007169D9"/>
    <w:rsid w:val="007170AC"/>
    <w:rsid w:val="00717BD3"/>
    <w:rsid w:val="00717C39"/>
    <w:rsid w:val="00720435"/>
    <w:rsid w:val="00721012"/>
    <w:rsid w:val="00721C19"/>
    <w:rsid w:val="00721D63"/>
    <w:rsid w:val="00722A60"/>
    <w:rsid w:val="00722BC8"/>
    <w:rsid w:val="0072569F"/>
    <w:rsid w:val="007265B2"/>
    <w:rsid w:val="0072740D"/>
    <w:rsid w:val="00730A0C"/>
    <w:rsid w:val="00730EBC"/>
    <w:rsid w:val="00731FF1"/>
    <w:rsid w:val="007322AD"/>
    <w:rsid w:val="007322FD"/>
    <w:rsid w:val="00733337"/>
    <w:rsid w:val="00733444"/>
    <w:rsid w:val="00736E96"/>
    <w:rsid w:val="00737A64"/>
    <w:rsid w:val="00740765"/>
    <w:rsid w:val="00740AF8"/>
    <w:rsid w:val="00740BA3"/>
    <w:rsid w:val="0074102F"/>
    <w:rsid w:val="00741299"/>
    <w:rsid w:val="007412D9"/>
    <w:rsid w:val="00741F06"/>
    <w:rsid w:val="0074271B"/>
    <w:rsid w:val="00750733"/>
    <w:rsid w:val="00750D7A"/>
    <w:rsid w:val="00751464"/>
    <w:rsid w:val="00751B5C"/>
    <w:rsid w:val="00752A90"/>
    <w:rsid w:val="007538E3"/>
    <w:rsid w:val="0075421B"/>
    <w:rsid w:val="00754481"/>
    <w:rsid w:val="00754995"/>
    <w:rsid w:val="00756283"/>
    <w:rsid w:val="007566B8"/>
    <w:rsid w:val="00757446"/>
    <w:rsid w:val="00760CAA"/>
    <w:rsid w:val="00760EE5"/>
    <w:rsid w:val="00761AD2"/>
    <w:rsid w:val="00761D7C"/>
    <w:rsid w:val="00762407"/>
    <w:rsid w:val="00763E1F"/>
    <w:rsid w:val="007654C2"/>
    <w:rsid w:val="0076737F"/>
    <w:rsid w:val="007674A1"/>
    <w:rsid w:val="00771B4B"/>
    <w:rsid w:val="007742EC"/>
    <w:rsid w:val="00774304"/>
    <w:rsid w:val="00774818"/>
    <w:rsid w:val="00774D49"/>
    <w:rsid w:val="00775D06"/>
    <w:rsid w:val="007764B2"/>
    <w:rsid w:val="007804EC"/>
    <w:rsid w:val="007810C7"/>
    <w:rsid w:val="00781355"/>
    <w:rsid w:val="007817A9"/>
    <w:rsid w:val="0078363E"/>
    <w:rsid w:val="00783718"/>
    <w:rsid w:val="007841A3"/>
    <w:rsid w:val="00784F05"/>
    <w:rsid w:val="0078576B"/>
    <w:rsid w:val="00786DCF"/>
    <w:rsid w:val="007870BC"/>
    <w:rsid w:val="007870D0"/>
    <w:rsid w:val="00787A5A"/>
    <w:rsid w:val="00790CB5"/>
    <w:rsid w:val="00792034"/>
    <w:rsid w:val="00792200"/>
    <w:rsid w:val="0079329A"/>
    <w:rsid w:val="00793C13"/>
    <w:rsid w:val="007947D5"/>
    <w:rsid w:val="00795E17"/>
    <w:rsid w:val="007A0E2C"/>
    <w:rsid w:val="007A0FBD"/>
    <w:rsid w:val="007A106E"/>
    <w:rsid w:val="007A154B"/>
    <w:rsid w:val="007A3B88"/>
    <w:rsid w:val="007A3C26"/>
    <w:rsid w:val="007A5128"/>
    <w:rsid w:val="007A5DF7"/>
    <w:rsid w:val="007A6A3C"/>
    <w:rsid w:val="007A6A83"/>
    <w:rsid w:val="007A795E"/>
    <w:rsid w:val="007B0EF3"/>
    <w:rsid w:val="007B1A05"/>
    <w:rsid w:val="007B2A16"/>
    <w:rsid w:val="007B2AF9"/>
    <w:rsid w:val="007B2BAA"/>
    <w:rsid w:val="007B422B"/>
    <w:rsid w:val="007B4953"/>
    <w:rsid w:val="007B6DB6"/>
    <w:rsid w:val="007B75F3"/>
    <w:rsid w:val="007B7E22"/>
    <w:rsid w:val="007C02AE"/>
    <w:rsid w:val="007C0EB9"/>
    <w:rsid w:val="007C1124"/>
    <w:rsid w:val="007C1608"/>
    <w:rsid w:val="007C1DC1"/>
    <w:rsid w:val="007C437F"/>
    <w:rsid w:val="007C4A22"/>
    <w:rsid w:val="007C4EE9"/>
    <w:rsid w:val="007C5323"/>
    <w:rsid w:val="007C5339"/>
    <w:rsid w:val="007C7B5F"/>
    <w:rsid w:val="007C7EEB"/>
    <w:rsid w:val="007D00F0"/>
    <w:rsid w:val="007D0ADC"/>
    <w:rsid w:val="007D1201"/>
    <w:rsid w:val="007D3091"/>
    <w:rsid w:val="007D390A"/>
    <w:rsid w:val="007D6BA5"/>
    <w:rsid w:val="007D6BC3"/>
    <w:rsid w:val="007E0585"/>
    <w:rsid w:val="007E3FCF"/>
    <w:rsid w:val="007E4276"/>
    <w:rsid w:val="007E473D"/>
    <w:rsid w:val="007E48E7"/>
    <w:rsid w:val="007E6234"/>
    <w:rsid w:val="007E6904"/>
    <w:rsid w:val="007E72B0"/>
    <w:rsid w:val="007E7853"/>
    <w:rsid w:val="007E7ADB"/>
    <w:rsid w:val="007E7D1A"/>
    <w:rsid w:val="007F0070"/>
    <w:rsid w:val="007F1695"/>
    <w:rsid w:val="007F2E06"/>
    <w:rsid w:val="007F3323"/>
    <w:rsid w:val="007F3C45"/>
    <w:rsid w:val="007F3E92"/>
    <w:rsid w:val="007F46D5"/>
    <w:rsid w:val="007F5526"/>
    <w:rsid w:val="007F6B05"/>
    <w:rsid w:val="007F742D"/>
    <w:rsid w:val="00800311"/>
    <w:rsid w:val="0080445E"/>
    <w:rsid w:val="00805DB6"/>
    <w:rsid w:val="00810175"/>
    <w:rsid w:val="00810D87"/>
    <w:rsid w:val="00812A56"/>
    <w:rsid w:val="00813CFC"/>
    <w:rsid w:val="00814709"/>
    <w:rsid w:val="00815B39"/>
    <w:rsid w:val="008162B9"/>
    <w:rsid w:val="00816426"/>
    <w:rsid w:val="008166B0"/>
    <w:rsid w:val="00817099"/>
    <w:rsid w:val="008176BA"/>
    <w:rsid w:val="00820898"/>
    <w:rsid w:val="00820EB1"/>
    <w:rsid w:val="00821324"/>
    <w:rsid w:val="00821DFE"/>
    <w:rsid w:val="00822C5C"/>
    <w:rsid w:val="00824A5B"/>
    <w:rsid w:val="00824E0B"/>
    <w:rsid w:val="008250B8"/>
    <w:rsid w:val="00825A06"/>
    <w:rsid w:val="00826D7A"/>
    <w:rsid w:val="00827199"/>
    <w:rsid w:val="0083035F"/>
    <w:rsid w:val="008316B2"/>
    <w:rsid w:val="00835620"/>
    <w:rsid w:val="00836BCA"/>
    <w:rsid w:val="00837710"/>
    <w:rsid w:val="00837BFB"/>
    <w:rsid w:val="00840142"/>
    <w:rsid w:val="008401A7"/>
    <w:rsid w:val="008407C5"/>
    <w:rsid w:val="0084195B"/>
    <w:rsid w:val="00841AE8"/>
    <w:rsid w:val="008421E9"/>
    <w:rsid w:val="00842BCC"/>
    <w:rsid w:val="0084333A"/>
    <w:rsid w:val="00843E71"/>
    <w:rsid w:val="00845646"/>
    <w:rsid w:val="0084581A"/>
    <w:rsid w:val="008474E4"/>
    <w:rsid w:val="00850A3F"/>
    <w:rsid w:val="00850CB3"/>
    <w:rsid w:val="00852270"/>
    <w:rsid w:val="00852665"/>
    <w:rsid w:val="00853213"/>
    <w:rsid w:val="00853683"/>
    <w:rsid w:val="00853DA1"/>
    <w:rsid w:val="008544CE"/>
    <w:rsid w:val="00856B36"/>
    <w:rsid w:val="00857301"/>
    <w:rsid w:val="008579A8"/>
    <w:rsid w:val="008607BE"/>
    <w:rsid w:val="00863865"/>
    <w:rsid w:val="00863952"/>
    <w:rsid w:val="00864C62"/>
    <w:rsid w:val="0086557B"/>
    <w:rsid w:val="00871027"/>
    <w:rsid w:val="00874393"/>
    <w:rsid w:val="00874C9A"/>
    <w:rsid w:val="008750A4"/>
    <w:rsid w:val="00875180"/>
    <w:rsid w:val="00875CB1"/>
    <w:rsid w:val="00876D25"/>
    <w:rsid w:val="008775BC"/>
    <w:rsid w:val="008775C6"/>
    <w:rsid w:val="008809C5"/>
    <w:rsid w:val="0088214E"/>
    <w:rsid w:val="0088251F"/>
    <w:rsid w:val="00883573"/>
    <w:rsid w:val="00883996"/>
    <w:rsid w:val="00883F67"/>
    <w:rsid w:val="0088463B"/>
    <w:rsid w:val="00884671"/>
    <w:rsid w:val="0088534E"/>
    <w:rsid w:val="00885E4F"/>
    <w:rsid w:val="0088605D"/>
    <w:rsid w:val="0088632A"/>
    <w:rsid w:val="008864A7"/>
    <w:rsid w:val="00887599"/>
    <w:rsid w:val="00887669"/>
    <w:rsid w:val="0089088A"/>
    <w:rsid w:val="00892943"/>
    <w:rsid w:val="00893124"/>
    <w:rsid w:val="008933B0"/>
    <w:rsid w:val="008939FC"/>
    <w:rsid w:val="0089437C"/>
    <w:rsid w:val="00895813"/>
    <w:rsid w:val="008959ED"/>
    <w:rsid w:val="008963D2"/>
    <w:rsid w:val="008A0468"/>
    <w:rsid w:val="008A1AD6"/>
    <w:rsid w:val="008A1E73"/>
    <w:rsid w:val="008A1F6F"/>
    <w:rsid w:val="008A285E"/>
    <w:rsid w:val="008A32B2"/>
    <w:rsid w:val="008A4D1A"/>
    <w:rsid w:val="008A58A4"/>
    <w:rsid w:val="008A6B3A"/>
    <w:rsid w:val="008A7C0A"/>
    <w:rsid w:val="008B015F"/>
    <w:rsid w:val="008B6BA4"/>
    <w:rsid w:val="008C1283"/>
    <w:rsid w:val="008C1D73"/>
    <w:rsid w:val="008C235F"/>
    <w:rsid w:val="008C27B4"/>
    <w:rsid w:val="008C29DD"/>
    <w:rsid w:val="008C2C00"/>
    <w:rsid w:val="008C3731"/>
    <w:rsid w:val="008C4670"/>
    <w:rsid w:val="008C488C"/>
    <w:rsid w:val="008C582D"/>
    <w:rsid w:val="008C5AF6"/>
    <w:rsid w:val="008C5CE0"/>
    <w:rsid w:val="008C5D0E"/>
    <w:rsid w:val="008C5ED1"/>
    <w:rsid w:val="008C689C"/>
    <w:rsid w:val="008D27AE"/>
    <w:rsid w:val="008D3836"/>
    <w:rsid w:val="008D44D6"/>
    <w:rsid w:val="008D687F"/>
    <w:rsid w:val="008D6B50"/>
    <w:rsid w:val="008D735F"/>
    <w:rsid w:val="008E0B8F"/>
    <w:rsid w:val="008E1916"/>
    <w:rsid w:val="008E1FC7"/>
    <w:rsid w:val="008E4ECF"/>
    <w:rsid w:val="008E55DC"/>
    <w:rsid w:val="008E6FBA"/>
    <w:rsid w:val="008E797A"/>
    <w:rsid w:val="008F02F7"/>
    <w:rsid w:val="008F0B0C"/>
    <w:rsid w:val="008F16F1"/>
    <w:rsid w:val="008F2744"/>
    <w:rsid w:val="008F32E8"/>
    <w:rsid w:val="008F3EEA"/>
    <w:rsid w:val="008F4D5B"/>
    <w:rsid w:val="008F6735"/>
    <w:rsid w:val="008F7B18"/>
    <w:rsid w:val="0090147B"/>
    <w:rsid w:val="009025D0"/>
    <w:rsid w:val="00902B1F"/>
    <w:rsid w:val="00903387"/>
    <w:rsid w:val="0090362C"/>
    <w:rsid w:val="009043CD"/>
    <w:rsid w:val="00904FA2"/>
    <w:rsid w:val="009054F3"/>
    <w:rsid w:val="00905F89"/>
    <w:rsid w:val="00906B8B"/>
    <w:rsid w:val="00906BC8"/>
    <w:rsid w:val="00907325"/>
    <w:rsid w:val="00907735"/>
    <w:rsid w:val="009103AC"/>
    <w:rsid w:val="00911761"/>
    <w:rsid w:val="00912D24"/>
    <w:rsid w:val="00912E93"/>
    <w:rsid w:val="00913262"/>
    <w:rsid w:val="00914807"/>
    <w:rsid w:val="0091586A"/>
    <w:rsid w:val="00915B7A"/>
    <w:rsid w:val="00915D6C"/>
    <w:rsid w:val="009171D7"/>
    <w:rsid w:val="00917F28"/>
    <w:rsid w:val="009228E0"/>
    <w:rsid w:val="00923DCA"/>
    <w:rsid w:val="00923FEF"/>
    <w:rsid w:val="00924037"/>
    <w:rsid w:val="00924734"/>
    <w:rsid w:val="00924BE9"/>
    <w:rsid w:val="00924D18"/>
    <w:rsid w:val="00924FCC"/>
    <w:rsid w:val="009264B3"/>
    <w:rsid w:val="00926B64"/>
    <w:rsid w:val="00926CAB"/>
    <w:rsid w:val="0092784B"/>
    <w:rsid w:val="00930BD3"/>
    <w:rsid w:val="00933563"/>
    <w:rsid w:val="00933662"/>
    <w:rsid w:val="00933E72"/>
    <w:rsid w:val="00934275"/>
    <w:rsid w:val="0093503B"/>
    <w:rsid w:val="009363A9"/>
    <w:rsid w:val="00936BBC"/>
    <w:rsid w:val="00936FEC"/>
    <w:rsid w:val="00941014"/>
    <w:rsid w:val="00941655"/>
    <w:rsid w:val="0094212E"/>
    <w:rsid w:val="00943111"/>
    <w:rsid w:val="0094514D"/>
    <w:rsid w:val="00945851"/>
    <w:rsid w:val="00946918"/>
    <w:rsid w:val="0094706A"/>
    <w:rsid w:val="0094724A"/>
    <w:rsid w:val="009475D0"/>
    <w:rsid w:val="00950F86"/>
    <w:rsid w:val="009526EC"/>
    <w:rsid w:val="00952F3A"/>
    <w:rsid w:val="009538A6"/>
    <w:rsid w:val="00953A3B"/>
    <w:rsid w:val="00954F9B"/>
    <w:rsid w:val="00955935"/>
    <w:rsid w:val="00956D1D"/>
    <w:rsid w:val="00957C06"/>
    <w:rsid w:val="0096435A"/>
    <w:rsid w:val="00964627"/>
    <w:rsid w:val="009702C8"/>
    <w:rsid w:val="00970D83"/>
    <w:rsid w:val="0097493F"/>
    <w:rsid w:val="00975BA0"/>
    <w:rsid w:val="00975BEF"/>
    <w:rsid w:val="00980220"/>
    <w:rsid w:val="00981029"/>
    <w:rsid w:val="00981457"/>
    <w:rsid w:val="009829B0"/>
    <w:rsid w:val="00982FC8"/>
    <w:rsid w:val="00983A43"/>
    <w:rsid w:val="009865E1"/>
    <w:rsid w:val="00987182"/>
    <w:rsid w:val="00987F4D"/>
    <w:rsid w:val="00992932"/>
    <w:rsid w:val="00994316"/>
    <w:rsid w:val="009950A6"/>
    <w:rsid w:val="00995A3A"/>
    <w:rsid w:val="00995C95"/>
    <w:rsid w:val="00996882"/>
    <w:rsid w:val="009969E0"/>
    <w:rsid w:val="009A0765"/>
    <w:rsid w:val="009A11A3"/>
    <w:rsid w:val="009A11D3"/>
    <w:rsid w:val="009A21AC"/>
    <w:rsid w:val="009A29CC"/>
    <w:rsid w:val="009A2F92"/>
    <w:rsid w:val="009A5253"/>
    <w:rsid w:val="009A562E"/>
    <w:rsid w:val="009A5D56"/>
    <w:rsid w:val="009A5EA3"/>
    <w:rsid w:val="009A7BFB"/>
    <w:rsid w:val="009B1126"/>
    <w:rsid w:val="009B115A"/>
    <w:rsid w:val="009B14BB"/>
    <w:rsid w:val="009B16B6"/>
    <w:rsid w:val="009B182B"/>
    <w:rsid w:val="009B1D10"/>
    <w:rsid w:val="009B2673"/>
    <w:rsid w:val="009B308D"/>
    <w:rsid w:val="009B6E3A"/>
    <w:rsid w:val="009B7213"/>
    <w:rsid w:val="009B781C"/>
    <w:rsid w:val="009B7A8C"/>
    <w:rsid w:val="009C095B"/>
    <w:rsid w:val="009C0FDC"/>
    <w:rsid w:val="009C35B9"/>
    <w:rsid w:val="009C7049"/>
    <w:rsid w:val="009C758E"/>
    <w:rsid w:val="009D0DAB"/>
    <w:rsid w:val="009D1C8D"/>
    <w:rsid w:val="009D292F"/>
    <w:rsid w:val="009D2B80"/>
    <w:rsid w:val="009D3431"/>
    <w:rsid w:val="009D3ABF"/>
    <w:rsid w:val="009D49E3"/>
    <w:rsid w:val="009D5B84"/>
    <w:rsid w:val="009D5BB5"/>
    <w:rsid w:val="009D6652"/>
    <w:rsid w:val="009D6C83"/>
    <w:rsid w:val="009D6CD6"/>
    <w:rsid w:val="009D71AE"/>
    <w:rsid w:val="009E436A"/>
    <w:rsid w:val="009E6200"/>
    <w:rsid w:val="009E6E3B"/>
    <w:rsid w:val="009E7D32"/>
    <w:rsid w:val="009F019D"/>
    <w:rsid w:val="009F0866"/>
    <w:rsid w:val="009F08C5"/>
    <w:rsid w:val="009F0961"/>
    <w:rsid w:val="009F14F5"/>
    <w:rsid w:val="009F3374"/>
    <w:rsid w:val="009F39C9"/>
    <w:rsid w:val="009F4D7C"/>
    <w:rsid w:val="009F5187"/>
    <w:rsid w:val="009F6A4F"/>
    <w:rsid w:val="00A01999"/>
    <w:rsid w:val="00A01A19"/>
    <w:rsid w:val="00A02554"/>
    <w:rsid w:val="00A02A19"/>
    <w:rsid w:val="00A02A8B"/>
    <w:rsid w:val="00A02C8B"/>
    <w:rsid w:val="00A02EE5"/>
    <w:rsid w:val="00A0547E"/>
    <w:rsid w:val="00A06214"/>
    <w:rsid w:val="00A0751E"/>
    <w:rsid w:val="00A0788B"/>
    <w:rsid w:val="00A10DF0"/>
    <w:rsid w:val="00A11764"/>
    <w:rsid w:val="00A15366"/>
    <w:rsid w:val="00A16BEF"/>
    <w:rsid w:val="00A1717D"/>
    <w:rsid w:val="00A176A6"/>
    <w:rsid w:val="00A20435"/>
    <w:rsid w:val="00A21307"/>
    <w:rsid w:val="00A22E8C"/>
    <w:rsid w:val="00A253A1"/>
    <w:rsid w:val="00A264DE"/>
    <w:rsid w:val="00A27656"/>
    <w:rsid w:val="00A31731"/>
    <w:rsid w:val="00A321DA"/>
    <w:rsid w:val="00A32462"/>
    <w:rsid w:val="00A333C3"/>
    <w:rsid w:val="00A34457"/>
    <w:rsid w:val="00A34CC6"/>
    <w:rsid w:val="00A34E10"/>
    <w:rsid w:val="00A357F1"/>
    <w:rsid w:val="00A3602B"/>
    <w:rsid w:val="00A36316"/>
    <w:rsid w:val="00A3639B"/>
    <w:rsid w:val="00A370B4"/>
    <w:rsid w:val="00A37290"/>
    <w:rsid w:val="00A4047F"/>
    <w:rsid w:val="00A40695"/>
    <w:rsid w:val="00A40DF3"/>
    <w:rsid w:val="00A4115E"/>
    <w:rsid w:val="00A41699"/>
    <w:rsid w:val="00A43FD5"/>
    <w:rsid w:val="00A45A9D"/>
    <w:rsid w:val="00A46C75"/>
    <w:rsid w:val="00A53638"/>
    <w:rsid w:val="00A55E61"/>
    <w:rsid w:val="00A57BAB"/>
    <w:rsid w:val="00A61E77"/>
    <w:rsid w:val="00A62C0F"/>
    <w:rsid w:val="00A62DC9"/>
    <w:rsid w:val="00A65662"/>
    <w:rsid w:val="00A65D86"/>
    <w:rsid w:val="00A6774E"/>
    <w:rsid w:val="00A67E41"/>
    <w:rsid w:val="00A7038F"/>
    <w:rsid w:val="00A70DBF"/>
    <w:rsid w:val="00A71FD0"/>
    <w:rsid w:val="00A723CC"/>
    <w:rsid w:val="00A7268E"/>
    <w:rsid w:val="00A757A4"/>
    <w:rsid w:val="00A75DF9"/>
    <w:rsid w:val="00A76732"/>
    <w:rsid w:val="00A778A1"/>
    <w:rsid w:val="00A81C4C"/>
    <w:rsid w:val="00A84E33"/>
    <w:rsid w:val="00A853A2"/>
    <w:rsid w:val="00A86292"/>
    <w:rsid w:val="00A87376"/>
    <w:rsid w:val="00A87602"/>
    <w:rsid w:val="00A9130C"/>
    <w:rsid w:val="00A914D1"/>
    <w:rsid w:val="00A915AE"/>
    <w:rsid w:val="00A9536A"/>
    <w:rsid w:val="00A9581D"/>
    <w:rsid w:val="00A97B6C"/>
    <w:rsid w:val="00AA0253"/>
    <w:rsid w:val="00AA0AFE"/>
    <w:rsid w:val="00AA0C9D"/>
    <w:rsid w:val="00AA14C4"/>
    <w:rsid w:val="00AA1670"/>
    <w:rsid w:val="00AA3DFF"/>
    <w:rsid w:val="00AA436C"/>
    <w:rsid w:val="00AA4F2D"/>
    <w:rsid w:val="00AA641E"/>
    <w:rsid w:val="00AA70A1"/>
    <w:rsid w:val="00AA7766"/>
    <w:rsid w:val="00AB2350"/>
    <w:rsid w:val="00AB4549"/>
    <w:rsid w:val="00AB62DC"/>
    <w:rsid w:val="00AB7B7F"/>
    <w:rsid w:val="00AC0AFD"/>
    <w:rsid w:val="00AC0DFE"/>
    <w:rsid w:val="00AC1776"/>
    <w:rsid w:val="00AC295E"/>
    <w:rsid w:val="00AC349F"/>
    <w:rsid w:val="00AC3E1E"/>
    <w:rsid w:val="00AC49BE"/>
    <w:rsid w:val="00AC5428"/>
    <w:rsid w:val="00AC77D7"/>
    <w:rsid w:val="00AD0E24"/>
    <w:rsid w:val="00AD1433"/>
    <w:rsid w:val="00AD2900"/>
    <w:rsid w:val="00AD29D9"/>
    <w:rsid w:val="00AD3BBA"/>
    <w:rsid w:val="00AD3BFD"/>
    <w:rsid w:val="00AD4A77"/>
    <w:rsid w:val="00AD4BF3"/>
    <w:rsid w:val="00AD4C95"/>
    <w:rsid w:val="00AD52FE"/>
    <w:rsid w:val="00AD6E7E"/>
    <w:rsid w:val="00AD6F6C"/>
    <w:rsid w:val="00AD72B5"/>
    <w:rsid w:val="00AD72F4"/>
    <w:rsid w:val="00AD7EA3"/>
    <w:rsid w:val="00AE2329"/>
    <w:rsid w:val="00AE30F7"/>
    <w:rsid w:val="00AE351A"/>
    <w:rsid w:val="00AE3F73"/>
    <w:rsid w:val="00AE4989"/>
    <w:rsid w:val="00AE4CD4"/>
    <w:rsid w:val="00AE4DD9"/>
    <w:rsid w:val="00AE4EA1"/>
    <w:rsid w:val="00AE77B7"/>
    <w:rsid w:val="00AF0828"/>
    <w:rsid w:val="00AF1027"/>
    <w:rsid w:val="00AF126A"/>
    <w:rsid w:val="00AF27EC"/>
    <w:rsid w:val="00AF2908"/>
    <w:rsid w:val="00AF2F87"/>
    <w:rsid w:val="00AF3B46"/>
    <w:rsid w:val="00AF3E04"/>
    <w:rsid w:val="00AF4271"/>
    <w:rsid w:val="00AF4D7D"/>
    <w:rsid w:val="00AF51B6"/>
    <w:rsid w:val="00AF742A"/>
    <w:rsid w:val="00AF77A2"/>
    <w:rsid w:val="00AF7A1D"/>
    <w:rsid w:val="00B00AAE"/>
    <w:rsid w:val="00B00FAE"/>
    <w:rsid w:val="00B01591"/>
    <w:rsid w:val="00B02A3A"/>
    <w:rsid w:val="00B03425"/>
    <w:rsid w:val="00B040A4"/>
    <w:rsid w:val="00B04A06"/>
    <w:rsid w:val="00B04E50"/>
    <w:rsid w:val="00B05B0A"/>
    <w:rsid w:val="00B05C18"/>
    <w:rsid w:val="00B07FE8"/>
    <w:rsid w:val="00B100FD"/>
    <w:rsid w:val="00B11CC0"/>
    <w:rsid w:val="00B11F77"/>
    <w:rsid w:val="00B12CE9"/>
    <w:rsid w:val="00B138A4"/>
    <w:rsid w:val="00B146C1"/>
    <w:rsid w:val="00B153FF"/>
    <w:rsid w:val="00B15493"/>
    <w:rsid w:val="00B1696B"/>
    <w:rsid w:val="00B20FA9"/>
    <w:rsid w:val="00B213BD"/>
    <w:rsid w:val="00B2172C"/>
    <w:rsid w:val="00B2266E"/>
    <w:rsid w:val="00B23F36"/>
    <w:rsid w:val="00B24B79"/>
    <w:rsid w:val="00B2569D"/>
    <w:rsid w:val="00B25A07"/>
    <w:rsid w:val="00B2698A"/>
    <w:rsid w:val="00B26C93"/>
    <w:rsid w:val="00B274F1"/>
    <w:rsid w:val="00B30C2D"/>
    <w:rsid w:val="00B31F7B"/>
    <w:rsid w:val="00B32EA2"/>
    <w:rsid w:val="00B33400"/>
    <w:rsid w:val="00B35311"/>
    <w:rsid w:val="00B35D7B"/>
    <w:rsid w:val="00B37C6A"/>
    <w:rsid w:val="00B407C2"/>
    <w:rsid w:val="00B43367"/>
    <w:rsid w:val="00B44931"/>
    <w:rsid w:val="00B46CE4"/>
    <w:rsid w:val="00B50DD2"/>
    <w:rsid w:val="00B51713"/>
    <w:rsid w:val="00B51D12"/>
    <w:rsid w:val="00B529C0"/>
    <w:rsid w:val="00B538A6"/>
    <w:rsid w:val="00B55411"/>
    <w:rsid w:val="00B558F3"/>
    <w:rsid w:val="00B55BB7"/>
    <w:rsid w:val="00B57D7D"/>
    <w:rsid w:val="00B57EBA"/>
    <w:rsid w:val="00B6208C"/>
    <w:rsid w:val="00B62CB6"/>
    <w:rsid w:val="00B634AD"/>
    <w:rsid w:val="00B63AD5"/>
    <w:rsid w:val="00B641B5"/>
    <w:rsid w:val="00B654E6"/>
    <w:rsid w:val="00B65D05"/>
    <w:rsid w:val="00B66C21"/>
    <w:rsid w:val="00B67F68"/>
    <w:rsid w:val="00B70AB8"/>
    <w:rsid w:val="00B71F9B"/>
    <w:rsid w:val="00B73C70"/>
    <w:rsid w:val="00B74485"/>
    <w:rsid w:val="00B748B4"/>
    <w:rsid w:val="00B75AEA"/>
    <w:rsid w:val="00B76070"/>
    <w:rsid w:val="00B7689D"/>
    <w:rsid w:val="00B81EA0"/>
    <w:rsid w:val="00B833E2"/>
    <w:rsid w:val="00B83EEB"/>
    <w:rsid w:val="00B851A6"/>
    <w:rsid w:val="00B8531A"/>
    <w:rsid w:val="00B86927"/>
    <w:rsid w:val="00B878E5"/>
    <w:rsid w:val="00B91056"/>
    <w:rsid w:val="00B9122D"/>
    <w:rsid w:val="00B93AF1"/>
    <w:rsid w:val="00B94AC1"/>
    <w:rsid w:val="00B966F4"/>
    <w:rsid w:val="00B972DA"/>
    <w:rsid w:val="00BA35EA"/>
    <w:rsid w:val="00BA3CF0"/>
    <w:rsid w:val="00BA4A4C"/>
    <w:rsid w:val="00BA4D01"/>
    <w:rsid w:val="00BB126C"/>
    <w:rsid w:val="00BB1774"/>
    <w:rsid w:val="00BB23F7"/>
    <w:rsid w:val="00BB2445"/>
    <w:rsid w:val="00BB3422"/>
    <w:rsid w:val="00BB5455"/>
    <w:rsid w:val="00BB59B5"/>
    <w:rsid w:val="00BB64E9"/>
    <w:rsid w:val="00BC0614"/>
    <w:rsid w:val="00BC0721"/>
    <w:rsid w:val="00BC1156"/>
    <w:rsid w:val="00BC2A43"/>
    <w:rsid w:val="00BC2A6E"/>
    <w:rsid w:val="00BC2DC9"/>
    <w:rsid w:val="00BC2F02"/>
    <w:rsid w:val="00BC3CE6"/>
    <w:rsid w:val="00BC40C1"/>
    <w:rsid w:val="00BC42E6"/>
    <w:rsid w:val="00BC5074"/>
    <w:rsid w:val="00BC6293"/>
    <w:rsid w:val="00BD0225"/>
    <w:rsid w:val="00BD029B"/>
    <w:rsid w:val="00BD0C0D"/>
    <w:rsid w:val="00BD0D15"/>
    <w:rsid w:val="00BD1568"/>
    <w:rsid w:val="00BD26F0"/>
    <w:rsid w:val="00BD2BD7"/>
    <w:rsid w:val="00BD30CE"/>
    <w:rsid w:val="00BD3A56"/>
    <w:rsid w:val="00BD5021"/>
    <w:rsid w:val="00BD741E"/>
    <w:rsid w:val="00BD7DF5"/>
    <w:rsid w:val="00BE014D"/>
    <w:rsid w:val="00BE0AAA"/>
    <w:rsid w:val="00BE2835"/>
    <w:rsid w:val="00BE2CB0"/>
    <w:rsid w:val="00BE40CD"/>
    <w:rsid w:val="00BE665F"/>
    <w:rsid w:val="00BE6A9A"/>
    <w:rsid w:val="00BE7C75"/>
    <w:rsid w:val="00BF0341"/>
    <w:rsid w:val="00BF0DB4"/>
    <w:rsid w:val="00BF47C6"/>
    <w:rsid w:val="00BF4ADA"/>
    <w:rsid w:val="00BF4BE7"/>
    <w:rsid w:val="00BF52C6"/>
    <w:rsid w:val="00BF5D23"/>
    <w:rsid w:val="00BF5FB9"/>
    <w:rsid w:val="00BF7536"/>
    <w:rsid w:val="00C00847"/>
    <w:rsid w:val="00C0115A"/>
    <w:rsid w:val="00C013BD"/>
    <w:rsid w:val="00C0208A"/>
    <w:rsid w:val="00C03365"/>
    <w:rsid w:val="00C048E0"/>
    <w:rsid w:val="00C04997"/>
    <w:rsid w:val="00C0508E"/>
    <w:rsid w:val="00C0641A"/>
    <w:rsid w:val="00C069CD"/>
    <w:rsid w:val="00C11C9C"/>
    <w:rsid w:val="00C12E90"/>
    <w:rsid w:val="00C14BEE"/>
    <w:rsid w:val="00C16180"/>
    <w:rsid w:val="00C168B7"/>
    <w:rsid w:val="00C17FD0"/>
    <w:rsid w:val="00C20887"/>
    <w:rsid w:val="00C217C1"/>
    <w:rsid w:val="00C218F9"/>
    <w:rsid w:val="00C22BD8"/>
    <w:rsid w:val="00C24828"/>
    <w:rsid w:val="00C25550"/>
    <w:rsid w:val="00C25D79"/>
    <w:rsid w:val="00C3075A"/>
    <w:rsid w:val="00C31086"/>
    <w:rsid w:val="00C3215F"/>
    <w:rsid w:val="00C34241"/>
    <w:rsid w:val="00C35840"/>
    <w:rsid w:val="00C3602C"/>
    <w:rsid w:val="00C36E49"/>
    <w:rsid w:val="00C371FE"/>
    <w:rsid w:val="00C400E8"/>
    <w:rsid w:val="00C40330"/>
    <w:rsid w:val="00C4034B"/>
    <w:rsid w:val="00C412A5"/>
    <w:rsid w:val="00C426BB"/>
    <w:rsid w:val="00C42EE0"/>
    <w:rsid w:val="00C44361"/>
    <w:rsid w:val="00C45878"/>
    <w:rsid w:val="00C468B0"/>
    <w:rsid w:val="00C46EB2"/>
    <w:rsid w:val="00C46FBA"/>
    <w:rsid w:val="00C51069"/>
    <w:rsid w:val="00C5136E"/>
    <w:rsid w:val="00C51BD9"/>
    <w:rsid w:val="00C520F6"/>
    <w:rsid w:val="00C525ED"/>
    <w:rsid w:val="00C52B6C"/>
    <w:rsid w:val="00C53F22"/>
    <w:rsid w:val="00C54151"/>
    <w:rsid w:val="00C556A0"/>
    <w:rsid w:val="00C55CA6"/>
    <w:rsid w:val="00C57A19"/>
    <w:rsid w:val="00C60FBB"/>
    <w:rsid w:val="00C6104E"/>
    <w:rsid w:val="00C616D3"/>
    <w:rsid w:val="00C61E08"/>
    <w:rsid w:val="00C62999"/>
    <w:rsid w:val="00C63A02"/>
    <w:rsid w:val="00C63F18"/>
    <w:rsid w:val="00C647FF"/>
    <w:rsid w:val="00C656F2"/>
    <w:rsid w:val="00C7036E"/>
    <w:rsid w:val="00C70721"/>
    <w:rsid w:val="00C70B22"/>
    <w:rsid w:val="00C728FA"/>
    <w:rsid w:val="00C729B3"/>
    <w:rsid w:val="00C72A7C"/>
    <w:rsid w:val="00C7405D"/>
    <w:rsid w:val="00C747E8"/>
    <w:rsid w:val="00C74C28"/>
    <w:rsid w:val="00C74FE3"/>
    <w:rsid w:val="00C754E4"/>
    <w:rsid w:val="00C75523"/>
    <w:rsid w:val="00C76F42"/>
    <w:rsid w:val="00C778F6"/>
    <w:rsid w:val="00C80FCF"/>
    <w:rsid w:val="00C8325D"/>
    <w:rsid w:val="00C84010"/>
    <w:rsid w:val="00C84014"/>
    <w:rsid w:val="00C84294"/>
    <w:rsid w:val="00C84798"/>
    <w:rsid w:val="00C86A0D"/>
    <w:rsid w:val="00C87504"/>
    <w:rsid w:val="00C90F33"/>
    <w:rsid w:val="00C91845"/>
    <w:rsid w:val="00C92F8E"/>
    <w:rsid w:val="00C9372D"/>
    <w:rsid w:val="00C938B5"/>
    <w:rsid w:val="00C94AAF"/>
    <w:rsid w:val="00C94F4C"/>
    <w:rsid w:val="00C95CD4"/>
    <w:rsid w:val="00C97327"/>
    <w:rsid w:val="00C97502"/>
    <w:rsid w:val="00CA0DCE"/>
    <w:rsid w:val="00CA1C6C"/>
    <w:rsid w:val="00CA2657"/>
    <w:rsid w:val="00CA2C98"/>
    <w:rsid w:val="00CA5BD9"/>
    <w:rsid w:val="00CA752F"/>
    <w:rsid w:val="00CB0682"/>
    <w:rsid w:val="00CB16E5"/>
    <w:rsid w:val="00CB1B46"/>
    <w:rsid w:val="00CB2622"/>
    <w:rsid w:val="00CB2776"/>
    <w:rsid w:val="00CB2DDE"/>
    <w:rsid w:val="00CB3A85"/>
    <w:rsid w:val="00CB588F"/>
    <w:rsid w:val="00CB5AD7"/>
    <w:rsid w:val="00CB64D7"/>
    <w:rsid w:val="00CB7114"/>
    <w:rsid w:val="00CB7C17"/>
    <w:rsid w:val="00CC074A"/>
    <w:rsid w:val="00CC0DA9"/>
    <w:rsid w:val="00CC291E"/>
    <w:rsid w:val="00CC3368"/>
    <w:rsid w:val="00CC47BF"/>
    <w:rsid w:val="00CC5731"/>
    <w:rsid w:val="00CC5853"/>
    <w:rsid w:val="00CC5CEF"/>
    <w:rsid w:val="00CC60E3"/>
    <w:rsid w:val="00CC70A6"/>
    <w:rsid w:val="00CC7602"/>
    <w:rsid w:val="00CD217A"/>
    <w:rsid w:val="00CD386B"/>
    <w:rsid w:val="00CD4D5A"/>
    <w:rsid w:val="00CD5AC7"/>
    <w:rsid w:val="00CD5DB0"/>
    <w:rsid w:val="00CD72A3"/>
    <w:rsid w:val="00CD7EFD"/>
    <w:rsid w:val="00CE1B3B"/>
    <w:rsid w:val="00CE2044"/>
    <w:rsid w:val="00CE241E"/>
    <w:rsid w:val="00CE2762"/>
    <w:rsid w:val="00CE2F47"/>
    <w:rsid w:val="00CE4653"/>
    <w:rsid w:val="00CE66BF"/>
    <w:rsid w:val="00CE6A92"/>
    <w:rsid w:val="00CF037E"/>
    <w:rsid w:val="00CF0A4F"/>
    <w:rsid w:val="00CF18F2"/>
    <w:rsid w:val="00CF1E6D"/>
    <w:rsid w:val="00CF2C0B"/>
    <w:rsid w:val="00CF5035"/>
    <w:rsid w:val="00CF5546"/>
    <w:rsid w:val="00CF5C85"/>
    <w:rsid w:val="00CF67C2"/>
    <w:rsid w:val="00CF69F8"/>
    <w:rsid w:val="00D001F3"/>
    <w:rsid w:val="00D003EC"/>
    <w:rsid w:val="00D00434"/>
    <w:rsid w:val="00D0047E"/>
    <w:rsid w:val="00D00CB4"/>
    <w:rsid w:val="00D03480"/>
    <w:rsid w:val="00D037B9"/>
    <w:rsid w:val="00D040E7"/>
    <w:rsid w:val="00D04816"/>
    <w:rsid w:val="00D05A81"/>
    <w:rsid w:val="00D065A6"/>
    <w:rsid w:val="00D06695"/>
    <w:rsid w:val="00D0723C"/>
    <w:rsid w:val="00D07404"/>
    <w:rsid w:val="00D076D9"/>
    <w:rsid w:val="00D10AF6"/>
    <w:rsid w:val="00D10D12"/>
    <w:rsid w:val="00D11F20"/>
    <w:rsid w:val="00D1319C"/>
    <w:rsid w:val="00D1352A"/>
    <w:rsid w:val="00D14D33"/>
    <w:rsid w:val="00D15596"/>
    <w:rsid w:val="00D15EF8"/>
    <w:rsid w:val="00D17007"/>
    <w:rsid w:val="00D2140E"/>
    <w:rsid w:val="00D220AD"/>
    <w:rsid w:val="00D23BE1"/>
    <w:rsid w:val="00D24AA8"/>
    <w:rsid w:val="00D2690A"/>
    <w:rsid w:val="00D277F9"/>
    <w:rsid w:val="00D30E99"/>
    <w:rsid w:val="00D313A4"/>
    <w:rsid w:val="00D323B0"/>
    <w:rsid w:val="00D3255D"/>
    <w:rsid w:val="00D3289B"/>
    <w:rsid w:val="00D33320"/>
    <w:rsid w:val="00D338F6"/>
    <w:rsid w:val="00D33D20"/>
    <w:rsid w:val="00D3436E"/>
    <w:rsid w:val="00D34AC6"/>
    <w:rsid w:val="00D354CC"/>
    <w:rsid w:val="00D37B27"/>
    <w:rsid w:val="00D40415"/>
    <w:rsid w:val="00D40557"/>
    <w:rsid w:val="00D4111D"/>
    <w:rsid w:val="00D417E3"/>
    <w:rsid w:val="00D420CB"/>
    <w:rsid w:val="00D4254C"/>
    <w:rsid w:val="00D43D3B"/>
    <w:rsid w:val="00D44172"/>
    <w:rsid w:val="00D45C59"/>
    <w:rsid w:val="00D45E45"/>
    <w:rsid w:val="00D475AE"/>
    <w:rsid w:val="00D47F3A"/>
    <w:rsid w:val="00D5022E"/>
    <w:rsid w:val="00D5059F"/>
    <w:rsid w:val="00D505C1"/>
    <w:rsid w:val="00D508DD"/>
    <w:rsid w:val="00D511BC"/>
    <w:rsid w:val="00D51DD2"/>
    <w:rsid w:val="00D560D8"/>
    <w:rsid w:val="00D56303"/>
    <w:rsid w:val="00D5649D"/>
    <w:rsid w:val="00D56C50"/>
    <w:rsid w:val="00D60223"/>
    <w:rsid w:val="00D6091D"/>
    <w:rsid w:val="00D61699"/>
    <w:rsid w:val="00D63E2A"/>
    <w:rsid w:val="00D64C5C"/>
    <w:rsid w:val="00D64CCD"/>
    <w:rsid w:val="00D66BFE"/>
    <w:rsid w:val="00D67373"/>
    <w:rsid w:val="00D6768B"/>
    <w:rsid w:val="00D71DFD"/>
    <w:rsid w:val="00D72B9F"/>
    <w:rsid w:val="00D75A1F"/>
    <w:rsid w:val="00D76061"/>
    <w:rsid w:val="00D76EC9"/>
    <w:rsid w:val="00D77590"/>
    <w:rsid w:val="00D77804"/>
    <w:rsid w:val="00D77D00"/>
    <w:rsid w:val="00D77E32"/>
    <w:rsid w:val="00D83183"/>
    <w:rsid w:val="00D8526A"/>
    <w:rsid w:val="00D8529E"/>
    <w:rsid w:val="00D8736A"/>
    <w:rsid w:val="00D87DA4"/>
    <w:rsid w:val="00D90DD2"/>
    <w:rsid w:val="00D91229"/>
    <w:rsid w:val="00D94E2A"/>
    <w:rsid w:val="00D95A88"/>
    <w:rsid w:val="00D95B3E"/>
    <w:rsid w:val="00D95EBF"/>
    <w:rsid w:val="00D9795E"/>
    <w:rsid w:val="00DA0692"/>
    <w:rsid w:val="00DA0AEC"/>
    <w:rsid w:val="00DA1288"/>
    <w:rsid w:val="00DA1EBC"/>
    <w:rsid w:val="00DA27D7"/>
    <w:rsid w:val="00DA45AB"/>
    <w:rsid w:val="00DA45BC"/>
    <w:rsid w:val="00DA4F8D"/>
    <w:rsid w:val="00DA5CD1"/>
    <w:rsid w:val="00DA61FE"/>
    <w:rsid w:val="00DA6441"/>
    <w:rsid w:val="00DA6507"/>
    <w:rsid w:val="00DA69BB"/>
    <w:rsid w:val="00DB0994"/>
    <w:rsid w:val="00DB25D9"/>
    <w:rsid w:val="00DB3A79"/>
    <w:rsid w:val="00DB4A6D"/>
    <w:rsid w:val="00DB5AA1"/>
    <w:rsid w:val="00DB620C"/>
    <w:rsid w:val="00DB6971"/>
    <w:rsid w:val="00DB79F7"/>
    <w:rsid w:val="00DC15B9"/>
    <w:rsid w:val="00DC3616"/>
    <w:rsid w:val="00DC3946"/>
    <w:rsid w:val="00DC423F"/>
    <w:rsid w:val="00DC4415"/>
    <w:rsid w:val="00DC5D10"/>
    <w:rsid w:val="00DC5DA2"/>
    <w:rsid w:val="00DC5F63"/>
    <w:rsid w:val="00DC644C"/>
    <w:rsid w:val="00DC6844"/>
    <w:rsid w:val="00DC6E1F"/>
    <w:rsid w:val="00DC7578"/>
    <w:rsid w:val="00DD0170"/>
    <w:rsid w:val="00DD018A"/>
    <w:rsid w:val="00DD14E6"/>
    <w:rsid w:val="00DD2256"/>
    <w:rsid w:val="00DD26F3"/>
    <w:rsid w:val="00DD32BD"/>
    <w:rsid w:val="00DD3BAC"/>
    <w:rsid w:val="00DD3D13"/>
    <w:rsid w:val="00DD43EE"/>
    <w:rsid w:val="00DD4A32"/>
    <w:rsid w:val="00DD7282"/>
    <w:rsid w:val="00DE048C"/>
    <w:rsid w:val="00DE0511"/>
    <w:rsid w:val="00DE1439"/>
    <w:rsid w:val="00DE17F2"/>
    <w:rsid w:val="00DE37A7"/>
    <w:rsid w:val="00DE3A42"/>
    <w:rsid w:val="00DE5928"/>
    <w:rsid w:val="00DE6E87"/>
    <w:rsid w:val="00DF0B03"/>
    <w:rsid w:val="00DF0BC1"/>
    <w:rsid w:val="00DF27D0"/>
    <w:rsid w:val="00DF2B5A"/>
    <w:rsid w:val="00DF32AE"/>
    <w:rsid w:val="00DF5DDC"/>
    <w:rsid w:val="00DF7009"/>
    <w:rsid w:val="00DF73B3"/>
    <w:rsid w:val="00E00064"/>
    <w:rsid w:val="00E01400"/>
    <w:rsid w:val="00E020DD"/>
    <w:rsid w:val="00E04899"/>
    <w:rsid w:val="00E05FDB"/>
    <w:rsid w:val="00E0633B"/>
    <w:rsid w:val="00E068C2"/>
    <w:rsid w:val="00E06BE5"/>
    <w:rsid w:val="00E07515"/>
    <w:rsid w:val="00E0753D"/>
    <w:rsid w:val="00E11312"/>
    <w:rsid w:val="00E11A65"/>
    <w:rsid w:val="00E14403"/>
    <w:rsid w:val="00E14F51"/>
    <w:rsid w:val="00E1571D"/>
    <w:rsid w:val="00E22767"/>
    <w:rsid w:val="00E2315D"/>
    <w:rsid w:val="00E24D6C"/>
    <w:rsid w:val="00E3169A"/>
    <w:rsid w:val="00E32DB8"/>
    <w:rsid w:val="00E37952"/>
    <w:rsid w:val="00E37C1A"/>
    <w:rsid w:val="00E37D88"/>
    <w:rsid w:val="00E407A8"/>
    <w:rsid w:val="00E40FEC"/>
    <w:rsid w:val="00E4234F"/>
    <w:rsid w:val="00E433A3"/>
    <w:rsid w:val="00E4428C"/>
    <w:rsid w:val="00E44CC4"/>
    <w:rsid w:val="00E46B98"/>
    <w:rsid w:val="00E46DBA"/>
    <w:rsid w:val="00E46F52"/>
    <w:rsid w:val="00E47B9A"/>
    <w:rsid w:val="00E47C97"/>
    <w:rsid w:val="00E47EAB"/>
    <w:rsid w:val="00E47F66"/>
    <w:rsid w:val="00E5030C"/>
    <w:rsid w:val="00E52054"/>
    <w:rsid w:val="00E5326B"/>
    <w:rsid w:val="00E53FB7"/>
    <w:rsid w:val="00E555DD"/>
    <w:rsid w:val="00E556FA"/>
    <w:rsid w:val="00E570B1"/>
    <w:rsid w:val="00E57D2A"/>
    <w:rsid w:val="00E603E4"/>
    <w:rsid w:val="00E609AE"/>
    <w:rsid w:val="00E60B37"/>
    <w:rsid w:val="00E60E5A"/>
    <w:rsid w:val="00E62689"/>
    <w:rsid w:val="00E62948"/>
    <w:rsid w:val="00E63762"/>
    <w:rsid w:val="00E65075"/>
    <w:rsid w:val="00E654A3"/>
    <w:rsid w:val="00E65EA4"/>
    <w:rsid w:val="00E66215"/>
    <w:rsid w:val="00E6633E"/>
    <w:rsid w:val="00E664A4"/>
    <w:rsid w:val="00E67068"/>
    <w:rsid w:val="00E708A3"/>
    <w:rsid w:val="00E71F93"/>
    <w:rsid w:val="00E7340C"/>
    <w:rsid w:val="00E738DC"/>
    <w:rsid w:val="00E73A95"/>
    <w:rsid w:val="00E75F0C"/>
    <w:rsid w:val="00E763C9"/>
    <w:rsid w:val="00E7672E"/>
    <w:rsid w:val="00E76A84"/>
    <w:rsid w:val="00E76EFA"/>
    <w:rsid w:val="00E77B1D"/>
    <w:rsid w:val="00E77EB5"/>
    <w:rsid w:val="00E800EB"/>
    <w:rsid w:val="00E81997"/>
    <w:rsid w:val="00E81FA0"/>
    <w:rsid w:val="00E83BD6"/>
    <w:rsid w:val="00E84743"/>
    <w:rsid w:val="00E851C7"/>
    <w:rsid w:val="00E85CDD"/>
    <w:rsid w:val="00E90D09"/>
    <w:rsid w:val="00E918A2"/>
    <w:rsid w:val="00E940DC"/>
    <w:rsid w:val="00E94982"/>
    <w:rsid w:val="00E95791"/>
    <w:rsid w:val="00E959D8"/>
    <w:rsid w:val="00E960DF"/>
    <w:rsid w:val="00E96B23"/>
    <w:rsid w:val="00E96FF3"/>
    <w:rsid w:val="00E978FA"/>
    <w:rsid w:val="00EA0F2A"/>
    <w:rsid w:val="00EA23C8"/>
    <w:rsid w:val="00EA5D30"/>
    <w:rsid w:val="00EA5EC6"/>
    <w:rsid w:val="00EA6694"/>
    <w:rsid w:val="00EA67CE"/>
    <w:rsid w:val="00EA7661"/>
    <w:rsid w:val="00EA7971"/>
    <w:rsid w:val="00EA797B"/>
    <w:rsid w:val="00EA7B38"/>
    <w:rsid w:val="00EB18AD"/>
    <w:rsid w:val="00EB2662"/>
    <w:rsid w:val="00EB4C81"/>
    <w:rsid w:val="00EB5E4C"/>
    <w:rsid w:val="00EB6757"/>
    <w:rsid w:val="00EB7ACA"/>
    <w:rsid w:val="00EC088D"/>
    <w:rsid w:val="00EC14B4"/>
    <w:rsid w:val="00EC1558"/>
    <w:rsid w:val="00EC1ECE"/>
    <w:rsid w:val="00EC2DB1"/>
    <w:rsid w:val="00EC3E36"/>
    <w:rsid w:val="00EC51B1"/>
    <w:rsid w:val="00EC5C2E"/>
    <w:rsid w:val="00EC7339"/>
    <w:rsid w:val="00EC768B"/>
    <w:rsid w:val="00EC7C39"/>
    <w:rsid w:val="00EC7D8A"/>
    <w:rsid w:val="00ED0528"/>
    <w:rsid w:val="00ED0B35"/>
    <w:rsid w:val="00ED2D8F"/>
    <w:rsid w:val="00ED395F"/>
    <w:rsid w:val="00ED556B"/>
    <w:rsid w:val="00ED559A"/>
    <w:rsid w:val="00ED60DA"/>
    <w:rsid w:val="00EE0727"/>
    <w:rsid w:val="00EE15D2"/>
    <w:rsid w:val="00EE232A"/>
    <w:rsid w:val="00EE255B"/>
    <w:rsid w:val="00EE2694"/>
    <w:rsid w:val="00EE276C"/>
    <w:rsid w:val="00EE2F41"/>
    <w:rsid w:val="00EE316A"/>
    <w:rsid w:val="00EE3B3B"/>
    <w:rsid w:val="00EE5DC2"/>
    <w:rsid w:val="00EE6405"/>
    <w:rsid w:val="00EE64E9"/>
    <w:rsid w:val="00EE6FB0"/>
    <w:rsid w:val="00EE7DDA"/>
    <w:rsid w:val="00EF148B"/>
    <w:rsid w:val="00EF5E7F"/>
    <w:rsid w:val="00EF635B"/>
    <w:rsid w:val="00EF79F8"/>
    <w:rsid w:val="00F013D3"/>
    <w:rsid w:val="00F04718"/>
    <w:rsid w:val="00F05231"/>
    <w:rsid w:val="00F066E0"/>
    <w:rsid w:val="00F06FCA"/>
    <w:rsid w:val="00F06FE4"/>
    <w:rsid w:val="00F10917"/>
    <w:rsid w:val="00F10AD3"/>
    <w:rsid w:val="00F13004"/>
    <w:rsid w:val="00F14F45"/>
    <w:rsid w:val="00F20344"/>
    <w:rsid w:val="00F206DD"/>
    <w:rsid w:val="00F2211C"/>
    <w:rsid w:val="00F239AB"/>
    <w:rsid w:val="00F249B6"/>
    <w:rsid w:val="00F24E20"/>
    <w:rsid w:val="00F262B3"/>
    <w:rsid w:val="00F27456"/>
    <w:rsid w:val="00F27D78"/>
    <w:rsid w:val="00F30BB8"/>
    <w:rsid w:val="00F31918"/>
    <w:rsid w:val="00F322DE"/>
    <w:rsid w:val="00F32C82"/>
    <w:rsid w:val="00F33256"/>
    <w:rsid w:val="00F33AB6"/>
    <w:rsid w:val="00F34467"/>
    <w:rsid w:val="00F35C4E"/>
    <w:rsid w:val="00F40069"/>
    <w:rsid w:val="00F409C4"/>
    <w:rsid w:val="00F412A9"/>
    <w:rsid w:val="00F42209"/>
    <w:rsid w:val="00F426A9"/>
    <w:rsid w:val="00F42978"/>
    <w:rsid w:val="00F43006"/>
    <w:rsid w:val="00F43103"/>
    <w:rsid w:val="00F44D20"/>
    <w:rsid w:val="00F45556"/>
    <w:rsid w:val="00F45E24"/>
    <w:rsid w:val="00F470FF"/>
    <w:rsid w:val="00F47AEE"/>
    <w:rsid w:val="00F47F1B"/>
    <w:rsid w:val="00F50686"/>
    <w:rsid w:val="00F50854"/>
    <w:rsid w:val="00F50B01"/>
    <w:rsid w:val="00F529CE"/>
    <w:rsid w:val="00F54DC6"/>
    <w:rsid w:val="00F5507F"/>
    <w:rsid w:val="00F5533B"/>
    <w:rsid w:val="00F56F97"/>
    <w:rsid w:val="00F62DAD"/>
    <w:rsid w:val="00F631F9"/>
    <w:rsid w:val="00F64803"/>
    <w:rsid w:val="00F65BB4"/>
    <w:rsid w:val="00F65DC8"/>
    <w:rsid w:val="00F66DE5"/>
    <w:rsid w:val="00F72472"/>
    <w:rsid w:val="00F72D78"/>
    <w:rsid w:val="00F72EF0"/>
    <w:rsid w:val="00F74385"/>
    <w:rsid w:val="00F74DDA"/>
    <w:rsid w:val="00F80FA0"/>
    <w:rsid w:val="00F8187A"/>
    <w:rsid w:val="00F824A9"/>
    <w:rsid w:val="00F8264D"/>
    <w:rsid w:val="00F83F52"/>
    <w:rsid w:val="00F8457A"/>
    <w:rsid w:val="00F86867"/>
    <w:rsid w:val="00F8734E"/>
    <w:rsid w:val="00F87C6E"/>
    <w:rsid w:val="00F87E5A"/>
    <w:rsid w:val="00F90310"/>
    <w:rsid w:val="00F90AA0"/>
    <w:rsid w:val="00F90C0E"/>
    <w:rsid w:val="00F91FD8"/>
    <w:rsid w:val="00F93A30"/>
    <w:rsid w:val="00F93FB7"/>
    <w:rsid w:val="00F94579"/>
    <w:rsid w:val="00F94E35"/>
    <w:rsid w:val="00F95E14"/>
    <w:rsid w:val="00F96273"/>
    <w:rsid w:val="00F968BB"/>
    <w:rsid w:val="00FA0701"/>
    <w:rsid w:val="00FA286C"/>
    <w:rsid w:val="00FA441E"/>
    <w:rsid w:val="00FA4CE1"/>
    <w:rsid w:val="00FA5544"/>
    <w:rsid w:val="00FA59E8"/>
    <w:rsid w:val="00FA7C9F"/>
    <w:rsid w:val="00FB0245"/>
    <w:rsid w:val="00FB09DF"/>
    <w:rsid w:val="00FB1D44"/>
    <w:rsid w:val="00FB1E36"/>
    <w:rsid w:val="00FB24F7"/>
    <w:rsid w:val="00FB2847"/>
    <w:rsid w:val="00FB35E9"/>
    <w:rsid w:val="00FB39D4"/>
    <w:rsid w:val="00FB4109"/>
    <w:rsid w:val="00FB5695"/>
    <w:rsid w:val="00FB6E8C"/>
    <w:rsid w:val="00FB6F36"/>
    <w:rsid w:val="00FC01EE"/>
    <w:rsid w:val="00FC02A7"/>
    <w:rsid w:val="00FC0C1A"/>
    <w:rsid w:val="00FC303E"/>
    <w:rsid w:val="00FC32B9"/>
    <w:rsid w:val="00FC32D8"/>
    <w:rsid w:val="00FC3B67"/>
    <w:rsid w:val="00FC620F"/>
    <w:rsid w:val="00FC7404"/>
    <w:rsid w:val="00FC7956"/>
    <w:rsid w:val="00FC79E2"/>
    <w:rsid w:val="00FD1B7D"/>
    <w:rsid w:val="00FD1EB2"/>
    <w:rsid w:val="00FD211C"/>
    <w:rsid w:val="00FD24C9"/>
    <w:rsid w:val="00FD3EE7"/>
    <w:rsid w:val="00FD571D"/>
    <w:rsid w:val="00FD76A1"/>
    <w:rsid w:val="00FE25E0"/>
    <w:rsid w:val="00FE2624"/>
    <w:rsid w:val="00FE2985"/>
    <w:rsid w:val="00FE36E2"/>
    <w:rsid w:val="00FE408C"/>
    <w:rsid w:val="00FE4F37"/>
    <w:rsid w:val="00FE5AC0"/>
    <w:rsid w:val="00FE5C42"/>
    <w:rsid w:val="00FE5E70"/>
    <w:rsid w:val="00FE6396"/>
    <w:rsid w:val="00FE6494"/>
    <w:rsid w:val="00FE6901"/>
    <w:rsid w:val="00FE6C74"/>
    <w:rsid w:val="00FE72DE"/>
    <w:rsid w:val="00FE7B0D"/>
    <w:rsid w:val="00FF0163"/>
    <w:rsid w:val="00FF3B03"/>
    <w:rsid w:val="00FF3E1D"/>
    <w:rsid w:val="00FF415B"/>
    <w:rsid w:val="00FF61E7"/>
    <w:rsid w:val="00FF7C04"/>
    <w:rsid w:val="00FF7C54"/>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A1E9C"/>
  </w:style>
  <w:style w:type="paragraph" w:styleId="Nadpis1">
    <w:name w:val="heading 1"/>
    <w:basedOn w:val="Normln"/>
    <w:next w:val="Normln"/>
    <w:qFormat/>
    <w:rsid w:val="00222724"/>
    <w:pPr>
      <w:keepNext/>
      <w:tabs>
        <w:tab w:val="left" w:pos="851"/>
      </w:tabs>
      <w:ind w:left="851"/>
      <w:jc w:val="both"/>
      <w:outlineLvl w:val="0"/>
    </w:pPr>
    <w:rPr>
      <w:sz w:val="24"/>
    </w:rPr>
  </w:style>
  <w:style w:type="paragraph" w:styleId="Nadpis20">
    <w:name w:val="heading 2"/>
    <w:basedOn w:val="Normln"/>
    <w:next w:val="Normln"/>
    <w:qFormat/>
    <w:rsid w:val="00222724"/>
    <w:pPr>
      <w:keepNext/>
      <w:tabs>
        <w:tab w:val="left" w:pos="993"/>
      </w:tabs>
      <w:ind w:left="993"/>
      <w:jc w:val="both"/>
      <w:outlineLvl w:val="1"/>
    </w:pPr>
    <w:rPr>
      <w:sz w:val="24"/>
    </w:rPr>
  </w:style>
  <w:style w:type="paragraph" w:styleId="Nadpis30">
    <w:name w:val="heading 3"/>
    <w:basedOn w:val="Normln"/>
    <w:next w:val="Normln"/>
    <w:qFormat/>
    <w:rsid w:val="007F3323"/>
    <w:pPr>
      <w:keepNext/>
      <w:spacing w:before="240" w:after="60"/>
      <w:outlineLvl w:val="2"/>
    </w:pPr>
    <w:rPr>
      <w:rFonts w:ascii="Arial" w:hAnsi="Arial" w:cs="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222724"/>
    <w:rPr>
      <w:color w:val="000000"/>
      <w:sz w:val="24"/>
    </w:rPr>
  </w:style>
  <w:style w:type="character" w:styleId="Odkaznakoment">
    <w:name w:val="annotation reference"/>
    <w:basedOn w:val="Standardnpsmoodstavce"/>
    <w:semiHidden/>
    <w:rsid w:val="00222724"/>
    <w:rPr>
      <w:sz w:val="16"/>
    </w:rPr>
  </w:style>
  <w:style w:type="paragraph" w:styleId="Textkomente">
    <w:name w:val="annotation text"/>
    <w:basedOn w:val="Normln"/>
    <w:semiHidden/>
    <w:rsid w:val="00222724"/>
  </w:style>
  <w:style w:type="paragraph" w:styleId="Nzev">
    <w:name w:val="Title"/>
    <w:basedOn w:val="Normln"/>
    <w:qFormat/>
    <w:rsid w:val="00222724"/>
    <w:pPr>
      <w:spacing w:before="240" w:after="60"/>
      <w:jc w:val="center"/>
    </w:pPr>
    <w:rPr>
      <w:rFonts w:ascii="Arial" w:hAnsi="Arial"/>
      <w:b/>
      <w:kern w:val="28"/>
      <w:sz w:val="32"/>
    </w:rPr>
  </w:style>
  <w:style w:type="paragraph" w:styleId="Zkladntextodsazen">
    <w:name w:val="Body Text Indent"/>
    <w:basedOn w:val="Normln"/>
    <w:rsid w:val="00222724"/>
    <w:pPr>
      <w:spacing w:after="120"/>
      <w:ind w:left="283"/>
    </w:pPr>
  </w:style>
  <w:style w:type="paragraph" w:styleId="Zhlav">
    <w:name w:val="header"/>
    <w:basedOn w:val="Normln"/>
    <w:link w:val="ZhlavChar"/>
    <w:uiPriority w:val="99"/>
    <w:rsid w:val="00222724"/>
    <w:pPr>
      <w:tabs>
        <w:tab w:val="center" w:pos="4536"/>
        <w:tab w:val="right" w:pos="9072"/>
      </w:tabs>
    </w:pPr>
  </w:style>
  <w:style w:type="character" w:styleId="slostrnky">
    <w:name w:val="page number"/>
    <w:basedOn w:val="Standardnpsmoodstavce"/>
    <w:rsid w:val="00222724"/>
  </w:style>
  <w:style w:type="paragraph" w:styleId="Zpat">
    <w:name w:val="footer"/>
    <w:basedOn w:val="Normln"/>
    <w:rsid w:val="00222724"/>
    <w:pPr>
      <w:tabs>
        <w:tab w:val="center" w:pos="4536"/>
        <w:tab w:val="right" w:pos="9072"/>
      </w:tabs>
    </w:pPr>
  </w:style>
  <w:style w:type="paragraph" w:customStyle="1" w:styleId="Znaka1">
    <w:name w:val="Značka 1"/>
    <w:rsid w:val="00222724"/>
    <w:pPr>
      <w:ind w:left="576"/>
    </w:pPr>
    <w:rPr>
      <w:color w:val="000000"/>
      <w:sz w:val="24"/>
    </w:rPr>
  </w:style>
  <w:style w:type="paragraph" w:styleId="Zkladntextodsazen2">
    <w:name w:val="Body Text Indent 2"/>
    <w:basedOn w:val="Normln"/>
    <w:rsid w:val="00222724"/>
    <w:pPr>
      <w:tabs>
        <w:tab w:val="left" w:pos="567"/>
        <w:tab w:val="left" w:pos="1134"/>
        <w:tab w:val="left" w:pos="1843"/>
      </w:tabs>
      <w:ind w:left="1134"/>
      <w:jc w:val="both"/>
    </w:pPr>
    <w:rPr>
      <w:sz w:val="24"/>
    </w:rPr>
  </w:style>
  <w:style w:type="paragraph" w:styleId="Zkladntext2">
    <w:name w:val="Body Text 2"/>
    <w:basedOn w:val="Normln"/>
    <w:rsid w:val="00222724"/>
    <w:rPr>
      <w:sz w:val="24"/>
    </w:rPr>
  </w:style>
  <w:style w:type="paragraph" w:styleId="Zkladntext3">
    <w:name w:val="Body Text 3"/>
    <w:basedOn w:val="Normln"/>
    <w:rsid w:val="00222724"/>
    <w:pPr>
      <w:jc w:val="both"/>
    </w:pPr>
    <w:rPr>
      <w:sz w:val="24"/>
    </w:rPr>
  </w:style>
  <w:style w:type="paragraph" w:styleId="Zkladntextodsazen3">
    <w:name w:val="Body Text Indent 3"/>
    <w:basedOn w:val="Normln"/>
    <w:rsid w:val="00222724"/>
    <w:pPr>
      <w:tabs>
        <w:tab w:val="left" w:pos="851"/>
      </w:tabs>
      <w:ind w:left="851"/>
    </w:pPr>
    <w:rPr>
      <w:sz w:val="24"/>
    </w:rPr>
  </w:style>
  <w:style w:type="paragraph" w:customStyle="1" w:styleId="Norml">
    <w:name w:val="Normál"/>
    <w:basedOn w:val="Normln"/>
    <w:link w:val="NormlChar"/>
    <w:uiPriority w:val="99"/>
    <w:rsid w:val="007A795E"/>
    <w:pPr>
      <w:spacing w:before="120"/>
      <w:jc w:val="both"/>
    </w:pPr>
    <w:rPr>
      <w:rFonts w:ascii="Arial" w:hAnsi="Arial"/>
      <w:sz w:val="22"/>
    </w:rPr>
  </w:style>
  <w:style w:type="paragraph" w:customStyle="1" w:styleId="a">
    <w:basedOn w:val="Normln"/>
    <w:next w:val="Textkomente"/>
    <w:semiHidden/>
    <w:rsid w:val="00E76A84"/>
  </w:style>
  <w:style w:type="paragraph" w:customStyle="1" w:styleId="nadpis1CharChar">
    <w:name w:val="nadpis_1 Char Char"/>
    <w:next w:val="Norml"/>
    <w:link w:val="nadpis1CharCharChar"/>
    <w:autoRedefine/>
    <w:rsid w:val="00923FEF"/>
    <w:pPr>
      <w:widowControl w:val="0"/>
      <w:numPr>
        <w:numId w:val="1"/>
      </w:numPr>
      <w:suppressAutoHyphens/>
      <w:spacing w:after="120"/>
      <w:outlineLvl w:val="0"/>
    </w:pPr>
    <w:rPr>
      <w:rFonts w:ascii="Arial" w:hAnsi="Arial" w:cs="Arial"/>
      <w:b/>
      <w:sz w:val="22"/>
    </w:rPr>
  </w:style>
  <w:style w:type="paragraph" w:customStyle="1" w:styleId="nadpis2">
    <w:name w:val="nadpis_2"/>
    <w:basedOn w:val="Normln"/>
    <w:next w:val="Norml"/>
    <w:autoRedefine/>
    <w:rsid w:val="004216DF"/>
    <w:pPr>
      <w:numPr>
        <w:ilvl w:val="1"/>
        <w:numId w:val="1"/>
      </w:numPr>
      <w:spacing w:before="120" w:after="120"/>
      <w:outlineLvl w:val="1"/>
    </w:pPr>
    <w:rPr>
      <w:rFonts w:ascii="Arial" w:hAnsi="Arial" w:cs="Arial"/>
      <w:b/>
      <w:sz w:val="22"/>
      <w:szCs w:val="22"/>
    </w:rPr>
  </w:style>
  <w:style w:type="paragraph" w:customStyle="1" w:styleId="nadpis3">
    <w:name w:val="nadpis_3"/>
    <w:next w:val="Norml"/>
    <w:autoRedefine/>
    <w:rsid w:val="007A795E"/>
    <w:pPr>
      <w:numPr>
        <w:ilvl w:val="2"/>
        <w:numId w:val="1"/>
      </w:numPr>
      <w:spacing w:before="120" w:after="120"/>
      <w:outlineLvl w:val="2"/>
    </w:pPr>
    <w:rPr>
      <w:rFonts w:ascii="Arial" w:hAnsi="Arial"/>
      <w:b/>
      <w:noProof/>
      <w:sz w:val="22"/>
    </w:rPr>
  </w:style>
  <w:style w:type="paragraph" w:customStyle="1" w:styleId="nadpis4tz">
    <w:name w:val="nadpis_4tz"/>
    <w:next w:val="Norml"/>
    <w:autoRedefine/>
    <w:rsid w:val="008C1D73"/>
    <w:pPr>
      <w:numPr>
        <w:ilvl w:val="2"/>
        <w:numId w:val="3"/>
      </w:numPr>
      <w:spacing w:before="120" w:after="120"/>
      <w:outlineLvl w:val="3"/>
    </w:pPr>
    <w:rPr>
      <w:rFonts w:ascii="Arial" w:hAnsi="Arial" w:cs="Arial"/>
      <w:b/>
      <w:sz w:val="22"/>
    </w:rPr>
  </w:style>
  <w:style w:type="paragraph" w:customStyle="1" w:styleId="Odstavec-odsazen">
    <w:name w:val="Odstavec-odsazený"/>
    <w:basedOn w:val="Normln"/>
    <w:rsid w:val="005D33F1"/>
    <w:pPr>
      <w:spacing w:before="120"/>
      <w:ind w:firstLine="709"/>
      <w:jc w:val="both"/>
    </w:pPr>
    <w:rPr>
      <w:sz w:val="22"/>
    </w:rPr>
  </w:style>
  <w:style w:type="character" w:customStyle="1" w:styleId="pismo1">
    <w:name w:val="pismo1"/>
    <w:basedOn w:val="Standardnpsmoodstavce"/>
    <w:rsid w:val="005D33F1"/>
    <w:rPr>
      <w:rFonts w:ascii="Arial" w:hAnsi="Arial" w:cs="Arial" w:hint="default"/>
      <w:i w:val="0"/>
      <w:iCs w:val="0"/>
      <w:color w:val="000000"/>
      <w:spacing w:val="240"/>
      <w:sz w:val="15"/>
      <w:szCs w:val="15"/>
      <w:bdr w:val="none" w:sz="0" w:space="0" w:color="auto" w:frame="1"/>
    </w:rPr>
  </w:style>
  <w:style w:type="character" w:customStyle="1" w:styleId="nadpis1CharCharChar">
    <w:name w:val="nadpis_1 Char Char Char"/>
    <w:basedOn w:val="Standardnpsmoodstavce"/>
    <w:link w:val="nadpis1CharChar"/>
    <w:rsid w:val="00923FEF"/>
    <w:rPr>
      <w:rFonts w:ascii="Arial" w:hAnsi="Arial" w:cs="Arial"/>
      <w:b/>
      <w:sz w:val="22"/>
    </w:rPr>
  </w:style>
  <w:style w:type="paragraph" w:styleId="Obsah1">
    <w:name w:val="toc 1"/>
    <w:basedOn w:val="Norml"/>
    <w:next w:val="Norml"/>
    <w:autoRedefine/>
    <w:uiPriority w:val="39"/>
    <w:rsid w:val="00687AF1"/>
    <w:pPr>
      <w:spacing w:before="240"/>
    </w:pPr>
    <w:rPr>
      <w:b/>
      <w:bCs/>
    </w:rPr>
  </w:style>
  <w:style w:type="paragraph" w:styleId="Obsah2">
    <w:name w:val="toc 2"/>
    <w:basedOn w:val="Norml"/>
    <w:next w:val="Norml"/>
    <w:autoRedefine/>
    <w:uiPriority w:val="39"/>
    <w:rsid w:val="00687AF1"/>
    <w:pPr>
      <w:ind w:left="200"/>
    </w:pPr>
    <w:rPr>
      <w:b/>
      <w:iCs/>
    </w:rPr>
  </w:style>
  <w:style w:type="character" w:styleId="Hypertextovodkaz">
    <w:name w:val="Hyperlink"/>
    <w:basedOn w:val="Standardnpsmoodstavce"/>
    <w:uiPriority w:val="99"/>
    <w:rsid w:val="007A795E"/>
    <w:rPr>
      <w:color w:val="0000FF"/>
      <w:u w:val="single"/>
    </w:rPr>
  </w:style>
  <w:style w:type="paragraph" w:styleId="Obsah3">
    <w:name w:val="toc 3"/>
    <w:basedOn w:val="Norml"/>
    <w:next w:val="Norml"/>
    <w:autoRedefine/>
    <w:semiHidden/>
    <w:rsid w:val="00687AF1"/>
    <w:pPr>
      <w:ind w:left="400"/>
    </w:pPr>
    <w:rPr>
      <w:b/>
    </w:rPr>
  </w:style>
  <w:style w:type="paragraph" w:styleId="Obsah4">
    <w:name w:val="toc 4"/>
    <w:basedOn w:val="Normln"/>
    <w:next w:val="Normln"/>
    <w:autoRedefine/>
    <w:semiHidden/>
    <w:rsid w:val="006A5B3E"/>
    <w:pPr>
      <w:ind w:left="600"/>
    </w:pPr>
  </w:style>
  <w:style w:type="paragraph" w:styleId="Obsah5">
    <w:name w:val="toc 5"/>
    <w:basedOn w:val="Normln"/>
    <w:next w:val="Normln"/>
    <w:autoRedefine/>
    <w:semiHidden/>
    <w:rsid w:val="006A5B3E"/>
    <w:pPr>
      <w:ind w:left="800"/>
    </w:pPr>
  </w:style>
  <w:style w:type="paragraph" w:styleId="Obsah6">
    <w:name w:val="toc 6"/>
    <w:basedOn w:val="Normln"/>
    <w:next w:val="Normln"/>
    <w:autoRedefine/>
    <w:semiHidden/>
    <w:rsid w:val="006A5B3E"/>
    <w:pPr>
      <w:ind w:left="1000"/>
    </w:pPr>
  </w:style>
  <w:style w:type="paragraph" w:styleId="Obsah7">
    <w:name w:val="toc 7"/>
    <w:basedOn w:val="Normln"/>
    <w:next w:val="Normln"/>
    <w:autoRedefine/>
    <w:semiHidden/>
    <w:rsid w:val="006A5B3E"/>
    <w:pPr>
      <w:ind w:left="1200"/>
    </w:pPr>
  </w:style>
  <w:style w:type="paragraph" w:styleId="Obsah8">
    <w:name w:val="toc 8"/>
    <w:basedOn w:val="Normln"/>
    <w:next w:val="Normln"/>
    <w:autoRedefine/>
    <w:semiHidden/>
    <w:rsid w:val="006A5B3E"/>
    <w:pPr>
      <w:ind w:left="1400"/>
    </w:pPr>
  </w:style>
  <w:style w:type="paragraph" w:styleId="Obsah9">
    <w:name w:val="toc 9"/>
    <w:basedOn w:val="Normln"/>
    <w:next w:val="Normln"/>
    <w:autoRedefine/>
    <w:semiHidden/>
    <w:rsid w:val="006A5B3E"/>
    <w:pPr>
      <w:ind w:left="1600"/>
    </w:pPr>
  </w:style>
  <w:style w:type="paragraph" w:customStyle="1" w:styleId="Normlntz">
    <w:name w:val="Normálnítz"/>
    <w:basedOn w:val="Normln"/>
    <w:rsid w:val="007870D0"/>
    <w:pPr>
      <w:spacing w:before="120"/>
      <w:jc w:val="both"/>
    </w:pPr>
    <w:rPr>
      <w:rFonts w:ascii="PalmSprings" w:hAnsi="PalmSprings"/>
      <w:sz w:val="24"/>
    </w:rPr>
  </w:style>
  <w:style w:type="paragraph" w:styleId="Normlnweb">
    <w:name w:val="Normal (Web)"/>
    <w:basedOn w:val="Normln"/>
    <w:rsid w:val="00344987"/>
    <w:pPr>
      <w:spacing w:before="100" w:beforeAutospacing="1" w:after="100" w:afterAutospacing="1"/>
    </w:pPr>
    <w:rPr>
      <w:rFonts w:ascii="Arial" w:hAnsi="Arial" w:cs="Arial"/>
      <w:color w:val="000000"/>
      <w:sz w:val="17"/>
      <w:szCs w:val="17"/>
    </w:rPr>
  </w:style>
  <w:style w:type="paragraph" w:customStyle="1" w:styleId="NormlntzCharChar">
    <w:name w:val="Normálnítz Char Char"/>
    <w:basedOn w:val="Normln"/>
    <w:link w:val="NormlntzChar"/>
    <w:uiPriority w:val="99"/>
    <w:rsid w:val="008E6FBA"/>
    <w:pPr>
      <w:spacing w:before="120"/>
      <w:jc w:val="both"/>
    </w:pPr>
    <w:rPr>
      <w:rFonts w:ascii="PalmSprings" w:hAnsi="PalmSprings"/>
      <w:sz w:val="24"/>
    </w:rPr>
  </w:style>
  <w:style w:type="paragraph" w:customStyle="1" w:styleId="nadpis1tz">
    <w:name w:val="nadpis_1tz"/>
    <w:next w:val="Normln"/>
    <w:link w:val="nadpis1tzChar"/>
    <w:autoRedefine/>
    <w:rsid w:val="00680789"/>
    <w:pPr>
      <w:widowControl w:val="0"/>
      <w:tabs>
        <w:tab w:val="num" w:pos="360"/>
      </w:tabs>
      <w:suppressAutoHyphens/>
      <w:spacing w:after="120"/>
      <w:ind w:left="357" w:hanging="357"/>
      <w:outlineLvl w:val="0"/>
    </w:pPr>
    <w:rPr>
      <w:rFonts w:ascii="Arial" w:hAnsi="Arial" w:cs="Arial"/>
      <w:b/>
      <w:bCs/>
      <w:sz w:val="24"/>
      <w:szCs w:val="24"/>
      <w:u w:val="single"/>
    </w:rPr>
  </w:style>
  <w:style w:type="paragraph" w:customStyle="1" w:styleId="nadpis2tz">
    <w:name w:val="nadpis_2tz"/>
    <w:basedOn w:val="Normln"/>
    <w:next w:val="Normln"/>
    <w:autoRedefine/>
    <w:rsid w:val="00680789"/>
    <w:pPr>
      <w:tabs>
        <w:tab w:val="num" w:pos="1080"/>
      </w:tabs>
      <w:spacing w:before="120" w:after="120"/>
      <w:ind w:left="792" w:hanging="432"/>
      <w:outlineLvl w:val="1"/>
    </w:pPr>
    <w:rPr>
      <w:rFonts w:ascii="Arial" w:hAnsi="Arial" w:cs="Arial"/>
      <w:b/>
      <w:sz w:val="22"/>
      <w:szCs w:val="22"/>
    </w:rPr>
  </w:style>
  <w:style w:type="paragraph" w:customStyle="1" w:styleId="nadpis3tz">
    <w:name w:val="nadpis_3tz"/>
    <w:next w:val="Normln"/>
    <w:autoRedefine/>
    <w:rsid w:val="00680789"/>
    <w:pPr>
      <w:tabs>
        <w:tab w:val="num" w:pos="1800"/>
      </w:tabs>
      <w:spacing w:before="120" w:after="120"/>
      <w:ind w:left="1224" w:hanging="504"/>
      <w:outlineLvl w:val="2"/>
    </w:pPr>
    <w:rPr>
      <w:rFonts w:ascii="Arial" w:hAnsi="Arial" w:cs="Arial"/>
      <w:b/>
      <w:noProof/>
      <w:sz w:val="22"/>
    </w:rPr>
  </w:style>
  <w:style w:type="paragraph" w:customStyle="1" w:styleId="NormlntzCharCharChar">
    <w:name w:val="Normálnítz Char Char Char"/>
    <w:basedOn w:val="Normln"/>
    <w:link w:val="NormlntzCharCharCharChar"/>
    <w:rsid w:val="00322E09"/>
    <w:pPr>
      <w:spacing w:before="120"/>
      <w:jc w:val="both"/>
    </w:pPr>
    <w:rPr>
      <w:rFonts w:ascii="PalmSprings" w:eastAsia="Batang" w:hAnsi="PalmSprings"/>
      <w:sz w:val="24"/>
    </w:rPr>
  </w:style>
  <w:style w:type="character" w:customStyle="1" w:styleId="NormlntzCharCharCharChar">
    <w:name w:val="Normálnítz Char Char Char Char"/>
    <w:basedOn w:val="Standardnpsmoodstavce"/>
    <w:link w:val="NormlntzCharCharChar"/>
    <w:rsid w:val="00322E09"/>
    <w:rPr>
      <w:rFonts w:ascii="PalmSprings" w:eastAsia="Batang" w:hAnsi="PalmSprings"/>
      <w:sz w:val="24"/>
      <w:lang w:val="cs-CZ" w:eastAsia="cs-CZ" w:bidi="ar-SA"/>
    </w:rPr>
  </w:style>
  <w:style w:type="paragraph" w:customStyle="1" w:styleId="NormlntzChar">
    <w:name w:val="Normálnítz Char"/>
    <w:basedOn w:val="Normln"/>
    <w:link w:val="NormlntzCharChar"/>
    <w:rsid w:val="00C45878"/>
    <w:pPr>
      <w:spacing w:before="120"/>
      <w:jc w:val="both"/>
    </w:pPr>
    <w:rPr>
      <w:rFonts w:ascii="PalmSprings" w:hAnsi="PalmSprings"/>
      <w:sz w:val="24"/>
    </w:rPr>
  </w:style>
  <w:style w:type="paragraph" w:styleId="Textbubliny">
    <w:name w:val="Balloon Text"/>
    <w:basedOn w:val="Normln"/>
    <w:semiHidden/>
    <w:rsid w:val="00AF2908"/>
    <w:rPr>
      <w:rFonts w:ascii="Tahoma" w:hAnsi="Tahoma" w:cs="Tahoma"/>
      <w:sz w:val="16"/>
      <w:szCs w:val="16"/>
    </w:rPr>
  </w:style>
  <w:style w:type="paragraph" w:customStyle="1" w:styleId="NormlnArial">
    <w:name w:val="Normální + Arial"/>
    <w:aliases w:val="Zarovnat do bloku,První řádek:  0,25 cm"/>
    <w:basedOn w:val="Norml"/>
    <w:link w:val="NormlnArialZarovnatdoblokuPrvndek025cmChar"/>
    <w:rsid w:val="00515B71"/>
    <w:pPr>
      <w:spacing w:before="0"/>
      <w:jc w:val="left"/>
    </w:pPr>
    <w:rPr>
      <w:rFonts w:cs="Arial"/>
      <w:sz w:val="20"/>
    </w:rPr>
  </w:style>
  <w:style w:type="character" w:customStyle="1" w:styleId="NormlnArialZarovnatdoblokuPrvndek025cmChar">
    <w:name w:val="Normální + Arial;Zarovnat do bloku;První řádek:  0;25 cm Char"/>
    <w:basedOn w:val="Standardnpsmoodstavce"/>
    <w:link w:val="NormlnArial"/>
    <w:rsid w:val="00515B71"/>
    <w:rPr>
      <w:rFonts w:ascii="Arial" w:hAnsi="Arial" w:cs="Arial"/>
      <w:lang w:val="cs-CZ" w:eastAsia="cs-CZ" w:bidi="ar-SA"/>
    </w:rPr>
  </w:style>
  <w:style w:type="paragraph" w:customStyle="1" w:styleId="nadpis10">
    <w:name w:val="nadpis1"/>
    <w:basedOn w:val="Normln"/>
    <w:rsid w:val="000D205E"/>
    <w:pPr>
      <w:jc w:val="both"/>
    </w:pPr>
    <w:rPr>
      <w:sz w:val="22"/>
      <w:lang w:eastAsia="en-US"/>
    </w:rPr>
  </w:style>
  <w:style w:type="character" w:customStyle="1" w:styleId="apple-style-span">
    <w:name w:val="apple-style-span"/>
    <w:basedOn w:val="Standardnpsmoodstavce"/>
    <w:rsid w:val="007017DD"/>
  </w:style>
  <w:style w:type="character" w:styleId="Siln">
    <w:name w:val="Strong"/>
    <w:basedOn w:val="Standardnpsmoodstavce"/>
    <w:uiPriority w:val="22"/>
    <w:qFormat/>
    <w:rsid w:val="007017DD"/>
    <w:rPr>
      <w:b/>
      <w:bCs/>
    </w:rPr>
  </w:style>
  <w:style w:type="paragraph" w:customStyle="1" w:styleId="NormlntzCharCharCharCharCharChar">
    <w:name w:val="Normálnítz Char Char Char Char Char Char"/>
    <w:basedOn w:val="Normln"/>
    <w:link w:val="NormlntzCharCharCharCharCharCharChar"/>
    <w:rsid w:val="009043CD"/>
    <w:pPr>
      <w:spacing w:before="120"/>
      <w:jc w:val="both"/>
    </w:pPr>
    <w:rPr>
      <w:rFonts w:ascii="PalmSprings" w:hAnsi="PalmSprings"/>
      <w:sz w:val="24"/>
    </w:rPr>
  </w:style>
  <w:style w:type="character" w:customStyle="1" w:styleId="NormlntzCharCharCharCharCharCharChar">
    <w:name w:val="Normálnítz Char Char Char Char Char Char Char"/>
    <w:basedOn w:val="Standardnpsmoodstavce"/>
    <w:link w:val="NormlntzCharCharCharCharCharChar"/>
    <w:rsid w:val="009043CD"/>
    <w:rPr>
      <w:rFonts w:ascii="PalmSprings" w:hAnsi="PalmSprings"/>
      <w:sz w:val="24"/>
      <w:lang w:val="cs-CZ" w:eastAsia="cs-CZ" w:bidi="ar-SA"/>
    </w:rPr>
  </w:style>
  <w:style w:type="character" w:customStyle="1" w:styleId="StylE-mailovZprvy64">
    <w:name w:val="StylE-mailovéZprávy64"/>
    <w:basedOn w:val="Standardnpsmoodstavce"/>
    <w:semiHidden/>
    <w:rsid w:val="00462546"/>
    <w:rPr>
      <w:rFonts w:ascii="Arial" w:hAnsi="Arial" w:cs="Arial"/>
      <w:color w:val="auto"/>
      <w:sz w:val="20"/>
      <w:szCs w:val="20"/>
    </w:rPr>
  </w:style>
  <w:style w:type="character" w:customStyle="1" w:styleId="nadpis1tzChar">
    <w:name w:val="nadpis_1tz Char"/>
    <w:basedOn w:val="Standardnpsmoodstavce"/>
    <w:link w:val="nadpis1tz"/>
    <w:rsid w:val="0060132C"/>
    <w:rPr>
      <w:rFonts w:ascii="Arial" w:hAnsi="Arial" w:cs="Arial"/>
      <w:b/>
      <w:bCs/>
      <w:sz w:val="24"/>
      <w:szCs w:val="24"/>
      <w:u w:val="single"/>
      <w:lang w:val="cs-CZ" w:eastAsia="cs-CZ" w:bidi="ar-SA"/>
    </w:rPr>
  </w:style>
  <w:style w:type="character" w:customStyle="1" w:styleId="ZkladntextChar">
    <w:name w:val="Základní text Char"/>
    <w:basedOn w:val="Standardnpsmoodstavce"/>
    <w:link w:val="Zkladntext"/>
    <w:rsid w:val="0060132C"/>
    <w:rPr>
      <w:color w:val="000000"/>
      <w:sz w:val="24"/>
      <w:lang w:val="cs-CZ" w:eastAsia="cs-CZ" w:bidi="ar-SA"/>
    </w:rPr>
  </w:style>
  <w:style w:type="paragraph" w:customStyle="1" w:styleId="Normlnweb2">
    <w:name w:val="Normální (web)2"/>
    <w:basedOn w:val="Normln"/>
    <w:rsid w:val="0072569F"/>
    <w:rPr>
      <w:sz w:val="24"/>
      <w:szCs w:val="24"/>
    </w:rPr>
  </w:style>
  <w:style w:type="character" w:customStyle="1" w:styleId="NormlChar">
    <w:name w:val="Normál Char"/>
    <w:basedOn w:val="Standardnpsmoodstavce"/>
    <w:link w:val="Norml"/>
    <w:rsid w:val="00ED395F"/>
    <w:rPr>
      <w:rFonts w:ascii="Arial" w:hAnsi="Arial"/>
      <w:sz w:val="22"/>
    </w:rPr>
  </w:style>
  <w:style w:type="paragraph" w:customStyle="1" w:styleId="odstavec">
    <w:name w:val="odstavec"/>
    <w:basedOn w:val="Norml"/>
    <w:link w:val="odstavecChar"/>
    <w:qFormat/>
    <w:rsid w:val="007A5128"/>
    <w:rPr>
      <w:rFonts w:cs="Arial"/>
      <w:szCs w:val="22"/>
    </w:rPr>
  </w:style>
  <w:style w:type="character" w:customStyle="1" w:styleId="odstavecChar">
    <w:name w:val="odstavec Char"/>
    <w:basedOn w:val="NormlChar"/>
    <w:link w:val="odstavec"/>
    <w:rsid w:val="007A5128"/>
    <w:rPr>
      <w:rFonts w:ascii="Arial" w:hAnsi="Arial" w:cs="Arial"/>
      <w:sz w:val="22"/>
      <w:szCs w:val="22"/>
    </w:rPr>
  </w:style>
  <w:style w:type="paragraph" w:customStyle="1" w:styleId="Styl1nadpis">
    <w:name w:val="Styl1_nadpis"/>
    <w:basedOn w:val="nadpis1CharChar"/>
    <w:next w:val="Normln"/>
    <w:link w:val="Styl1nadpisChar"/>
    <w:autoRedefine/>
    <w:qFormat/>
    <w:rsid w:val="00155715"/>
    <w:pPr>
      <w:ind w:left="357" w:hanging="357"/>
    </w:pPr>
    <w:rPr>
      <w:bCs/>
      <w:szCs w:val="22"/>
    </w:rPr>
  </w:style>
  <w:style w:type="character" w:customStyle="1" w:styleId="Styl1nadpisChar">
    <w:name w:val="Styl1_nadpis Char"/>
    <w:basedOn w:val="nadpis1CharCharChar"/>
    <w:link w:val="Styl1nadpis"/>
    <w:rsid w:val="00155715"/>
    <w:rPr>
      <w:rFonts w:ascii="Arial" w:hAnsi="Arial" w:cs="Arial"/>
      <w:b/>
      <w:bCs/>
      <w:sz w:val="22"/>
      <w:szCs w:val="22"/>
    </w:rPr>
  </w:style>
  <w:style w:type="paragraph" w:customStyle="1" w:styleId="Styl1podnadpis">
    <w:name w:val="Styl1_podnadpis"/>
    <w:basedOn w:val="nadpis2"/>
    <w:next w:val="Normln"/>
    <w:link w:val="Styl1podnadpisChar"/>
    <w:autoRedefine/>
    <w:qFormat/>
    <w:rsid w:val="00E4428C"/>
    <w:rPr>
      <w:bCs/>
    </w:rPr>
  </w:style>
  <w:style w:type="character" w:customStyle="1" w:styleId="Styl1podnadpisChar">
    <w:name w:val="Styl1_podnadpis Char"/>
    <w:basedOn w:val="Standardnpsmoodstavce"/>
    <w:link w:val="Styl1podnadpis"/>
    <w:rsid w:val="00E4428C"/>
    <w:rPr>
      <w:rFonts w:ascii="Arial" w:hAnsi="Arial" w:cs="Arial"/>
      <w:b/>
      <w:bCs/>
      <w:sz w:val="22"/>
      <w:szCs w:val="22"/>
    </w:rPr>
  </w:style>
  <w:style w:type="paragraph" w:styleId="Odstavecseseznamem">
    <w:name w:val="List Paragraph"/>
    <w:basedOn w:val="Normln"/>
    <w:uiPriority w:val="34"/>
    <w:qFormat/>
    <w:rsid w:val="00536CCB"/>
    <w:pPr>
      <w:ind w:left="720"/>
      <w:contextualSpacing/>
    </w:pPr>
  </w:style>
  <w:style w:type="character" w:customStyle="1" w:styleId="apple-converted-space">
    <w:name w:val="apple-converted-space"/>
    <w:basedOn w:val="Standardnpsmoodstavce"/>
    <w:rsid w:val="00904FA2"/>
  </w:style>
  <w:style w:type="paragraph" w:customStyle="1" w:styleId="Nadpis11">
    <w:name w:val="Nadpis_1_"/>
    <w:basedOn w:val="nadpis1CharChar"/>
    <w:link w:val="Nadpis1Char"/>
    <w:qFormat/>
    <w:rsid w:val="00515C19"/>
    <w:pPr>
      <w:numPr>
        <w:numId w:val="0"/>
      </w:numPr>
      <w:tabs>
        <w:tab w:val="num" w:pos="360"/>
      </w:tabs>
      <w:ind w:left="357" w:hanging="357"/>
    </w:pPr>
    <w:rPr>
      <w:u w:val="single"/>
    </w:rPr>
  </w:style>
  <w:style w:type="paragraph" w:customStyle="1" w:styleId="cc">
    <w:name w:val="cc"/>
    <w:basedOn w:val="Normln"/>
    <w:rsid w:val="0062368A"/>
    <w:pPr>
      <w:spacing w:before="100" w:beforeAutospacing="1" w:after="100" w:afterAutospacing="1"/>
    </w:pPr>
    <w:rPr>
      <w:sz w:val="24"/>
      <w:szCs w:val="24"/>
    </w:rPr>
  </w:style>
  <w:style w:type="paragraph" w:customStyle="1" w:styleId="Default">
    <w:name w:val="Default"/>
    <w:rsid w:val="0029194D"/>
    <w:pPr>
      <w:autoSpaceDE w:val="0"/>
      <w:autoSpaceDN w:val="0"/>
      <w:adjustRightInd w:val="0"/>
    </w:pPr>
    <w:rPr>
      <w:rFonts w:ascii="Calibri" w:hAnsi="Calibri" w:cs="Calibri"/>
      <w:color w:val="000000"/>
      <w:sz w:val="24"/>
      <w:szCs w:val="24"/>
    </w:rPr>
  </w:style>
  <w:style w:type="character" w:customStyle="1" w:styleId="ZhlavChar">
    <w:name w:val="Záhlaví Char"/>
    <w:basedOn w:val="Standardnpsmoodstavce"/>
    <w:link w:val="Zhlav"/>
    <w:uiPriority w:val="99"/>
    <w:rsid w:val="0072740D"/>
  </w:style>
  <w:style w:type="character" w:customStyle="1" w:styleId="Nadpis1Char">
    <w:name w:val="Nadpis_1_ Char"/>
    <w:basedOn w:val="nadpis1CharCharChar"/>
    <w:link w:val="Nadpis11"/>
    <w:rsid w:val="00FE6494"/>
    <w:rPr>
      <w:rFonts w:ascii="Arial" w:hAnsi="Arial" w:cs="Arial"/>
      <w:b/>
      <w:sz w:val="22"/>
      <w:u w:val="single"/>
    </w:rPr>
  </w:style>
  <w:style w:type="paragraph" w:customStyle="1" w:styleId="Normln12b">
    <w:name w:val="Normální+12b"/>
    <w:basedOn w:val="Normln"/>
    <w:rsid w:val="007764B2"/>
    <w:pPr>
      <w:jc w:val="both"/>
    </w:pPr>
    <w:rPr>
      <w:sz w:val="24"/>
      <w:szCs w:val="24"/>
    </w:rPr>
  </w:style>
  <w:style w:type="paragraph" w:customStyle="1" w:styleId="Zkladntext31">
    <w:name w:val="Základní text 31"/>
    <w:basedOn w:val="Normln"/>
    <w:rsid w:val="005A0FFF"/>
    <w:pPr>
      <w:widowControl w:val="0"/>
      <w:jc w:val="both"/>
    </w:pPr>
    <w:rPr>
      <w:rFonts w:ascii="Arial" w:hAnsi="Arial"/>
      <w:sz w:val="22"/>
    </w:rPr>
  </w:style>
  <w:style w:type="paragraph" w:customStyle="1" w:styleId="Style12">
    <w:name w:val="Style12"/>
    <w:basedOn w:val="Normln"/>
    <w:uiPriority w:val="99"/>
    <w:rsid w:val="00821DFE"/>
    <w:pPr>
      <w:widowControl w:val="0"/>
      <w:autoSpaceDE w:val="0"/>
      <w:autoSpaceDN w:val="0"/>
      <w:adjustRightInd w:val="0"/>
      <w:spacing w:line="252" w:lineRule="exact"/>
      <w:jc w:val="both"/>
    </w:pPr>
    <w:rPr>
      <w:rFonts w:ascii="Arial Narrow" w:hAnsi="Arial Narrow"/>
      <w:sz w:val="24"/>
      <w:szCs w:val="24"/>
    </w:rPr>
  </w:style>
  <w:style w:type="paragraph" w:customStyle="1" w:styleId="Normln1">
    <w:name w:val="Normální1"/>
    <w:basedOn w:val="Normln"/>
    <w:rsid w:val="00E940DC"/>
    <w:pPr>
      <w:widowControl w:val="0"/>
      <w:suppressAutoHyphens/>
    </w:pPr>
    <w:rPr>
      <w:sz w:val="24"/>
      <w:lang w:val="en-US" w:eastAsia="ar-SA"/>
    </w:rPr>
  </w:style>
  <w:style w:type="paragraph" w:styleId="Bezmezer">
    <w:name w:val="No Spacing"/>
    <w:uiPriority w:val="1"/>
    <w:qFormat/>
    <w:rsid w:val="00D10D12"/>
  </w:style>
</w:styles>
</file>

<file path=word/webSettings.xml><?xml version="1.0" encoding="utf-8"?>
<w:webSettings xmlns:r="http://schemas.openxmlformats.org/officeDocument/2006/relationships" xmlns:w="http://schemas.openxmlformats.org/wordprocessingml/2006/main">
  <w:divs>
    <w:div w:id="96219224">
      <w:bodyDiv w:val="1"/>
      <w:marLeft w:val="0"/>
      <w:marRight w:val="0"/>
      <w:marTop w:val="0"/>
      <w:marBottom w:val="0"/>
      <w:divBdr>
        <w:top w:val="none" w:sz="0" w:space="0" w:color="auto"/>
        <w:left w:val="none" w:sz="0" w:space="0" w:color="auto"/>
        <w:bottom w:val="none" w:sz="0" w:space="0" w:color="auto"/>
        <w:right w:val="none" w:sz="0" w:space="0" w:color="auto"/>
      </w:divBdr>
    </w:div>
    <w:div w:id="123427638">
      <w:bodyDiv w:val="1"/>
      <w:marLeft w:val="0"/>
      <w:marRight w:val="0"/>
      <w:marTop w:val="0"/>
      <w:marBottom w:val="0"/>
      <w:divBdr>
        <w:top w:val="none" w:sz="0" w:space="0" w:color="auto"/>
        <w:left w:val="none" w:sz="0" w:space="0" w:color="auto"/>
        <w:bottom w:val="none" w:sz="0" w:space="0" w:color="auto"/>
        <w:right w:val="none" w:sz="0" w:space="0" w:color="auto"/>
      </w:divBdr>
      <w:divsChild>
        <w:div w:id="817645059">
          <w:marLeft w:val="0"/>
          <w:marRight w:val="0"/>
          <w:marTop w:val="0"/>
          <w:marBottom w:val="0"/>
          <w:divBdr>
            <w:top w:val="none" w:sz="0" w:space="0" w:color="auto"/>
            <w:left w:val="none" w:sz="0" w:space="0" w:color="auto"/>
            <w:bottom w:val="none" w:sz="0" w:space="0" w:color="auto"/>
            <w:right w:val="none" w:sz="0" w:space="0" w:color="auto"/>
          </w:divBdr>
          <w:divsChild>
            <w:div w:id="1229419493">
              <w:marLeft w:val="0"/>
              <w:marRight w:val="0"/>
              <w:marTop w:val="0"/>
              <w:marBottom w:val="0"/>
              <w:divBdr>
                <w:top w:val="none" w:sz="0" w:space="0" w:color="auto"/>
                <w:left w:val="none" w:sz="0" w:space="0" w:color="auto"/>
                <w:bottom w:val="none" w:sz="0" w:space="0" w:color="auto"/>
                <w:right w:val="none" w:sz="0" w:space="0" w:color="auto"/>
              </w:divBdr>
              <w:divsChild>
                <w:div w:id="1533611428">
                  <w:marLeft w:val="0"/>
                  <w:marRight w:val="0"/>
                  <w:marTop w:val="0"/>
                  <w:marBottom w:val="0"/>
                  <w:divBdr>
                    <w:top w:val="none" w:sz="0" w:space="0" w:color="auto"/>
                    <w:left w:val="none" w:sz="0" w:space="0" w:color="auto"/>
                    <w:bottom w:val="none" w:sz="0" w:space="0" w:color="auto"/>
                    <w:right w:val="none" w:sz="0" w:space="0" w:color="auto"/>
                  </w:divBdr>
                  <w:divsChild>
                    <w:div w:id="1126898572">
                      <w:marLeft w:val="0"/>
                      <w:marRight w:val="0"/>
                      <w:marTop w:val="0"/>
                      <w:marBottom w:val="0"/>
                      <w:divBdr>
                        <w:top w:val="none" w:sz="0" w:space="0" w:color="auto"/>
                        <w:left w:val="none" w:sz="0" w:space="0" w:color="auto"/>
                        <w:bottom w:val="none" w:sz="0" w:space="0" w:color="auto"/>
                        <w:right w:val="none" w:sz="0" w:space="0" w:color="auto"/>
                      </w:divBdr>
                      <w:divsChild>
                        <w:div w:id="1687167787">
                          <w:marLeft w:val="0"/>
                          <w:marRight w:val="0"/>
                          <w:marTop w:val="0"/>
                          <w:marBottom w:val="0"/>
                          <w:divBdr>
                            <w:top w:val="none" w:sz="0" w:space="0" w:color="auto"/>
                            <w:left w:val="none" w:sz="0" w:space="0" w:color="auto"/>
                            <w:bottom w:val="none" w:sz="0" w:space="0" w:color="auto"/>
                            <w:right w:val="none" w:sz="0" w:space="0" w:color="auto"/>
                          </w:divBdr>
                          <w:divsChild>
                            <w:div w:id="1891182681">
                              <w:marLeft w:val="0"/>
                              <w:marRight w:val="0"/>
                              <w:marTop w:val="0"/>
                              <w:marBottom w:val="0"/>
                              <w:divBdr>
                                <w:top w:val="none" w:sz="0" w:space="0" w:color="auto"/>
                                <w:left w:val="none" w:sz="0" w:space="0" w:color="auto"/>
                                <w:bottom w:val="none" w:sz="0" w:space="0" w:color="auto"/>
                                <w:right w:val="none" w:sz="0" w:space="0" w:color="auto"/>
                              </w:divBdr>
                              <w:divsChild>
                                <w:div w:id="599724403">
                                  <w:marLeft w:val="0"/>
                                  <w:marRight w:val="0"/>
                                  <w:marTop w:val="0"/>
                                  <w:marBottom w:val="0"/>
                                  <w:divBdr>
                                    <w:top w:val="none" w:sz="0" w:space="0" w:color="auto"/>
                                    <w:left w:val="none" w:sz="0" w:space="0" w:color="auto"/>
                                    <w:bottom w:val="none" w:sz="0" w:space="0" w:color="auto"/>
                                    <w:right w:val="none" w:sz="0" w:space="0" w:color="auto"/>
                                  </w:divBdr>
                                  <w:divsChild>
                                    <w:div w:id="983630762">
                                      <w:marLeft w:val="0"/>
                                      <w:marRight w:val="0"/>
                                      <w:marTop w:val="0"/>
                                      <w:marBottom w:val="0"/>
                                      <w:divBdr>
                                        <w:top w:val="none" w:sz="0" w:space="0" w:color="auto"/>
                                        <w:left w:val="none" w:sz="0" w:space="0" w:color="auto"/>
                                        <w:bottom w:val="none" w:sz="0" w:space="0" w:color="auto"/>
                                        <w:right w:val="none" w:sz="0" w:space="0" w:color="auto"/>
                                      </w:divBdr>
                                      <w:divsChild>
                                        <w:div w:id="1724018600">
                                          <w:marLeft w:val="0"/>
                                          <w:marRight w:val="0"/>
                                          <w:marTop w:val="0"/>
                                          <w:marBottom w:val="0"/>
                                          <w:divBdr>
                                            <w:top w:val="none" w:sz="0" w:space="0" w:color="auto"/>
                                            <w:left w:val="none" w:sz="0" w:space="0" w:color="auto"/>
                                            <w:bottom w:val="none" w:sz="0" w:space="0" w:color="auto"/>
                                            <w:right w:val="none" w:sz="0" w:space="0" w:color="auto"/>
                                          </w:divBdr>
                                          <w:divsChild>
                                            <w:div w:id="1737777017">
                                              <w:marLeft w:val="0"/>
                                              <w:marRight w:val="0"/>
                                              <w:marTop w:val="0"/>
                                              <w:marBottom w:val="0"/>
                                              <w:divBdr>
                                                <w:top w:val="none" w:sz="0" w:space="0" w:color="auto"/>
                                                <w:left w:val="none" w:sz="0" w:space="0" w:color="auto"/>
                                                <w:bottom w:val="none" w:sz="0" w:space="0" w:color="auto"/>
                                                <w:right w:val="none" w:sz="0" w:space="0" w:color="auto"/>
                                              </w:divBdr>
                                              <w:divsChild>
                                                <w:div w:id="561327744">
                                                  <w:marLeft w:val="0"/>
                                                  <w:marRight w:val="0"/>
                                                  <w:marTop w:val="0"/>
                                                  <w:marBottom w:val="0"/>
                                                  <w:divBdr>
                                                    <w:top w:val="none" w:sz="0" w:space="0" w:color="auto"/>
                                                    <w:left w:val="none" w:sz="0" w:space="0" w:color="auto"/>
                                                    <w:bottom w:val="none" w:sz="0" w:space="0" w:color="auto"/>
                                                    <w:right w:val="none" w:sz="0" w:space="0" w:color="auto"/>
                                                  </w:divBdr>
                                                  <w:divsChild>
                                                    <w:div w:id="1152873080">
                                                      <w:marLeft w:val="0"/>
                                                      <w:marRight w:val="0"/>
                                                      <w:marTop w:val="0"/>
                                                      <w:marBottom w:val="0"/>
                                                      <w:divBdr>
                                                        <w:top w:val="none" w:sz="0" w:space="0" w:color="auto"/>
                                                        <w:left w:val="none" w:sz="0" w:space="0" w:color="auto"/>
                                                        <w:bottom w:val="none" w:sz="0" w:space="0" w:color="auto"/>
                                                        <w:right w:val="none" w:sz="0" w:space="0" w:color="auto"/>
                                                      </w:divBdr>
                                                      <w:divsChild>
                                                        <w:div w:id="1823741788">
                                                          <w:marLeft w:val="0"/>
                                                          <w:marRight w:val="0"/>
                                                          <w:marTop w:val="0"/>
                                                          <w:marBottom w:val="0"/>
                                                          <w:divBdr>
                                                            <w:top w:val="none" w:sz="0" w:space="0" w:color="auto"/>
                                                            <w:left w:val="none" w:sz="0" w:space="0" w:color="auto"/>
                                                            <w:bottom w:val="none" w:sz="0" w:space="0" w:color="auto"/>
                                                            <w:right w:val="none" w:sz="0" w:space="0" w:color="auto"/>
                                                          </w:divBdr>
                                                          <w:divsChild>
                                                            <w:div w:id="317538738">
                                                              <w:marLeft w:val="0"/>
                                                              <w:marRight w:val="0"/>
                                                              <w:marTop w:val="0"/>
                                                              <w:marBottom w:val="0"/>
                                                              <w:divBdr>
                                                                <w:top w:val="none" w:sz="0" w:space="0" w:color="auto"/>
                                                                <w:left w:val="none" w:sz="0" w:space="0" w:color="auto"/>
                                                                <w:bottom w:val="none" w:sz="0" w:space="0" w:color="auto"/>
                                                                <w:right w:val="none" w:sz="0" w:space="0" w:color="auto"/>
                                                              </w:divBdr>
                                                              <w:divsChild>
                                                                <w:div w:id="907613900">
                                                                  <w:marLeft w:val="0"/>
                                                                  <w:marRight w:val="0"/>
                                                                  <w:marTop w:val="0"/>
                                                                  <w:marBottom w:val="0"/>
                                                                  <w:divBdr>
                                                                    <w:top w:val="none" w:sz="0" w:space="0" w:color="auto"/>
                                                                    <w:left w:val="none" w:sz="0" w:space="0" w:color="auto"/>
                                                                    <w:bottom w:val="none" w:sz="0" w:space="0" w:color="auto"/>
                                                                    <w:right w:val="none" w:sz="0" w:space="0" w:color="auto"/>
                                                                  </w:divBdr>
                                                                  <w:divsChild>
                                                                    <w:div w:id="55863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05110">
                                              <w:marLeft w:val="0"/>
                                              <w:marRight w:val="0"/>
                                              <w:marTop w:val="0"/>
                                              <w:marBottom w:val="0"/>
                                              <w:divBdr>
                                                <w:top w:val="none" w:sz="0" w:space="0" w:color="auto"/>
                                                <w:left w:val="none" w:sz="0" w:space="0" w:color="auto"/>
                                                <w:bottom w:val="none" w:sz="0" w:space="0" w:color="auto"/>
                                                <w:right w:val="none" w:sz="0" w:space="0" w:color="auto"/>
                                              </w:divBdr>
                                              <w:divsChild>
                                                <w:div w:id="1885674571">
                                                  <w:marLeft w:val="0"/>
                                                  <w:marRight w:val="0"/>
                                                  <w:marTop w:val="0"/>
                                                  <w:marBottom w:val="0"/>
                                                  <w:divBdr>
                                                    <w:top w:val="none" w:sz="0" w:space="0" w:color="auto"/>
                                                    <w:left w:val="none" w:sz="0" w:space="0" w:color="auto"/>
                                                    <w:bottom w:val="none" w:sz="0" w:space="0" w:color="auto"/>
                                                    <w:right w:val="none" w:sz="0" w:space="0" w:color="auto"/>
                                                  </w:divBdr>
                                                  <w:divsChild>
                                                    <w:div w:id="728453272">
                                                      <w:marLeft w:val="0"/>
                                                      <w:marRight w:val="0"/>
                                                      <w:marTop w:val="0"/>
                                                      <w:marBottom w:val="0"/>
                                                      <w:divBdr>
                                                        <w:top w:val="none" w:sz="0" w:space="0" w:color="auto"/>
                                                        <w:left w:val="none" w:sz="0" w:space="0" w:color="auto"/>
                                                        <w:bottom w:val="none" w:sz="0" w:space="0" w:color="auto"/>
                                                        <w:right w:val="none" w:sz="0" w:space="0" w:color="auto"/>
                                                      </w:divBdr>
                                                      <w:divsChild>
                                                        <w:div w:id="1046178065">
                                                          <w:marLeft w:val="0"/>
                                                          <w:marRight w:val="0"/>
                                                          <w:marTop w:val="0"/>
                                                          <w:marBottom w:val="0"/>
                                                          <w:divBdr>
                                                            <w:top w:val="none" w:sz="0" w:space="0" w:color="auto"/>
                                                            <w:left w:val="none" w:sz="0" w:space="0" w:color="auto"/>
                                                            <w:bottom w:val="none" w:sz="0" w:space="0" w:color="auto"/>
                                                            <w:right w:val="none" w:sz="0" w:space="0" w:color="auto"/>
                                                          </w:divBdr>
                                                        </w:div>
                                                        <w:div w:id="453333492">
                                                          <w:marLeft w:val="0"/>
                                                          <w:marRight w:val="0"/>
                                                          <w:marTop w:val="0"/>
                                                          <w:marBottom w:val="0"/>
                                                          <w:divBdr>
                                                            <w:top w:val="none" w:sz="0" w:space="0" w:color="auto"/>
                                                            <w:left w:val="none" w:sz="0" w:space="0" w:color="auto"/>
                                                            <w:bottom w:val="none" w:sz="0" w:space="0" w:color="auto"/>
                                                            <w:right w:val="none" w:sz="0" w:space="0" w:color="auto"/>
                                                          </w:divBdr>
                                                          <w:divsChild>
                                                            <w:div w:id="1747921400">
                                                              <w:marLeft w:val="0"/>
                                                              <w:marRight w:val="0"/>
                                                              <w:marTop w:val="0"/>
                                                              <w:marBottom w:val="0"/>
                                                              <w:divBdr>
                                                                <w:top w:val="none" w:sz="0" w:space="0" w:color="auto"/>
                                                                <w:left w:val="none" w:sz="0" w:space="0" w:color="auto"/>
                                                                <w:bottom w:val="none" w:sz="0" w:space="0" w:color="auto"/>
                                                                <w:right w:val="none" w:sz="0" w:space="0" w:color="auto"/>
                                                              </w:divBdr>
                                                              <w:divsChild>
                                                                <w:div w:id="131485296">
                                                                  <w:marLeft w:val="0"/>
                                                                  <w:marRight w:val="0"/>
                                                                  <w:marTop w:val="0"/>
                                                                  <w:marBottom w:val="0"/>
                                                                  <w:divBdr>
                                                                    <w:top w:val="none" w:sz="0" w:space="0" w:color="auto"/>
                                                                    <w:left w:val="none" w:sz="0" w:space="0" w:color="auto"/>
                                                                    <w:bottom w:val="none" w:sz="0" w:space="0" w:color="auto"/>
                                                                    <w:right w:val="none" w:sz="0" w:space="0" w:color="auto"/>
                                                                  </w:divBdr>
                                                                  <w:divsChild>
                                                                    <w:div w:id="1710689214">
                                                                      <w:marLeft w:val="0"/>
                                                                      <w:marRight w:val="0"/>
                                                                      <w:marTop w:val="0"/>
                                                                      <w:marBottom w:val="0"/>
                                                                      <w:divBdr>
                                                                        <w:top w:val="none" w:sz="0" w:space="0" w:color="auto"/>
                                                                        <w:left w:val="none" w:sz="0" w:space="0" w:color="auto"/>
                                                                        <w:bottom w:val="none" w:sz="0" w:space="0" w:color="auto"/>
                                                                        <w:right w:val="none" w:sz="0" w:space="0" w:color="auto"/>
                                                                      </w:divBdr>
                                                                    </w:div>
                                                                  </w:divsChild>
                                                                </w:div>
                                                                <w:div w:id="287398774">
                                                                  <w:marLeft w:val="0"/>
                                                                  <w:marRight w:val="0"/>
                                                                  <w:marTop w:val="0"/>
                                                                  <w:marBottom w:val="0"/>
                                                                  <w:divBdr>
                                                                    <w:top w:val="none" w:sz="0" w:space="0" w:color="auto"/>
                                                                    <w:left w:val="none" w:sz="0" w:space="0" w:color="auto"/>
                                                                    <w:bottom w:val="none" w:sz="0" w:space="0" w:color="auto"/>
                                                                    <w:right w:val="none" w:sz="0" w:space="0" w:color="auto"/>
                                                                  </w:divBdr>
                                                                  <w:divsChild>
                                                                    <w:div w:id="315886063">
                                                                      <w:marLeft w:val="0"/>
                                                                      <w:marRight w:val="0"/>
                                                                      <w:marTop w:val="0"/>
                                                                      <w:marBottom w:val="0"/>
                                                                      <w:divBdr>
                                                                        <w:top w:val="none" w:sz="0" w:space="0" w:color="auto"/>
                                                                        <w:left w:val="none" w:sz="0" w:space="0" w:color="auto"/>
                                                                        <w:bottom w:val="none" w:sz="0" w:space="0" w:color="auto"/>
                                                                        <w:right w:val="none" w:sz="0" w:space="0" w:color="auto"/>
                                                                      </w:divBdr>
                                                                      <w:divsChild>
                                                                        <w:div w:id="123092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66618">
                                              <w:marLeft w:val="0"/>
                                              <w:marRight w:val="0"/>
                                              <w:marTop w:val="0"/>
                                              <w:marBottom w:val="0"/>
                                              <w:divBdr>
                                                <w:top w:val="none" w:sz="0" w:space="0" w:color="auto"/>
                                                <w:left w:val="none" w:sz="0" w:space="0" w:color="auto"/>
                                                <w:bottom w:val="none" w:sz="0" w:space="0" w:color="auto"/>
                                                <w:right w:val="none" w:sz="0" w:space="0" w:color="auto"/>
                                              </w:divBdr>
                                              <w:divsChild>
                                                <w:div w:id="332027006">
                                                  <w:marLeft w:val="0"/>
                                                  <w:marRight w:val="0"/>
                                                  <w:marTop w:val="0"/>
                                                  <w:marBottom w:val="0"/>
                                                  <w:divBdr>
                                                    <w:top w:val="none" w:sz="0" w:space="0" w:color="auto"/>
                                                    <w:left w:val="none" w:sz="0" w:space="0" w:color="auto"/>
                                                    <w:bottom w:val="none" w:sz="0" w:space="0" w:color="auto"/>
                                                    <w:right w:val="none" w:sz="0" w:space="0" w:color="auto"/>
                                                  </w:divBdr>
                                                  <w:divsChild>
                                                    <w:div w:id="728573471">
                                                      <w:marLeft w:val="0"/>
                                                      <w:marRight w:val="0"/>
                                                      <w:marTop w:val="0"/>
                                                      <w:marBottom w:val="0"/>
                                                      <w:divBdr>
                                                        <w:top w:val="none" w:sz="0" w:space="0" w:color="auto"/>
                                                        <w:left w:val="none" w:sz="0" w:space="0" w:color="auto"/>
                                                        <w:bottom w:val="none" w:sz="0" w:space="0" w:color="auto"/>
                                                        <w:right w:val="none" w:sz="0" w:space="0" w:color="auto"/>
                                                      </w:divBdr>
                                                      <w:divsChild>
                                                        <w:div w:id="1075929593">
                                                          <w:marLeft w:val="0"/>
                                                          <w:marRight w:val="0"/>
                                                          <w:marTop w:val="0"/>
                                                          <w:marBottom w:val="0"/>
                                                          <w:divBdr>
                                                            <w:top w:val="none" w:sz="0" w:space="0" w:color="auto"/>
                                                            <w:left w:val="none" w:sz="0" w:space="0" w:color="auto"/>
                                                            <w:bottom w:val="none" w:sz="0" w:space="0" w:color="auto"/>
                                                            <w:right w:val="none" w:sz="0" w:space="0" w:color="auto"/>
                                                          </w:divBdr>
                                                        </w:div>
                                                        <w:div w:id="1752892424">
                                                          <w:marLeft w:val="0"/>
                                                          <w:marRight w:val="0"/>
                                                          <w:marTop w:val="0"/>
                                                          <w:marBottom w:val="0"/>
                                                          <w:divBdr>
                                                            <w:top w:val="none" w:sz="0" w:space="0" w:color="auto"/>
                                                            <w:left w:val="none" w:sz="0" w:space="0" w:color="auto"/>
                                                            <w:bottom w:val="none" w:sz="0" w:space="0" w:color="auto"/>
                                                            <w:right w:val="none" w:sz="0" w:space="0" w:color="auto"/>
                                                          </w:divBdr>
                                                          <w:divsChild>
                                                            <w:div w:id="76368080">
                                                              <w:marLeft w:val="0"/>
                                                              <w:marRight w:val="0"/>
                                                              <w:marTop w:val="0"/>
                                                              <w:marBottom w:val="0"/>
                                                              <w:divBdr>
                                                                <w:top w:val="none" w:sz="0" w:space="0" w:color="auto"/>
                                                                <w:left w:val="none" w:sz="0" w:space="0" w:color="auto"/>
                                                                <w:bottom w:val="none" w:sz="0" w:space="0" w:color="auto"/>
                                                                <w:right w:val="none" w:sz="0" w:space="0" w:color="auto"/>
                                                              </w:divBdr>
                                                              <w:divsChild>
                                                                <w:div w:id="2106144982">
                                                                  <w:marLeft w:val="0"/>
                                                                  <w:marRight w:val="0"/>
                                                                  <w:marTop w:val="0"/>
                                                                  <w:marBottom w:val="0"/>
                                                                  <w:divBdr>
                                                                    <w:top w:val="none" w:sz="0" w:space="0" w:color="auto"/>
                                                                    <w:left w:val="none" w:sz="0" w:space="0" w:color="auto"/>
                                                                    <w:bottom w:val="none" w:sz="0" w:space="0" w:color="auto"/>
                                                                    <w:right w:val="none" w:sz="0" w:space="0" w:color="auto"/>
                                                                  </w:divBdr>
                                                                  <w:divsChild>
                                                                    <w:div w:id="943540462">
                                                                      <w:marLeft w:val="0"/>
                                                                      <w:marRight w:val="0"/>
                                                                      <w:marTop w:val="0"/>
                                                                      <w:marBottom w:val="0"/>
                                                                      <w:divBdr>
                                                                        <w:top w:val="none" w:sz="0" w:space="0" w:color="auto"/>
                                                                        <w:left w:val="none" w:sz="0" w:space="0" w:color="auto"/>
                                                                        <w:bottom w:val="none" w:sz="0" w:space="0" w:color="auto"/>
                                                                        <w:right w:val="none" w:sz="0" w:space="0" w:color="auto"/>
                                                                      </w:divBdr>
                                                                    </w:div>
                                                                  </w:divsChild>
                                                                </w:div>
                                                                <w:div w:id="1965430362">
                                                                  <w:marLeft w:val="0"/>
                                                                  <w:marRight w:val="0"/>
                                                                  <w:marTop w:val="0"/>
                                                                  <w:marBottom w:val="0"/>
                                                                  <w:divBdr>
                                                                    <w:top w:val="none" w:sz="0" w:space="0" w:color="auto"/>
                                                                    <w:left w:val="none" w:sz="0" w:space="0" w:color="auto"/>
                                                                    <w:bottom w:val="none" w:sz="0" w:space="0" w:color="auto"/>
                                                                    <w:right w:val="none" w:sz="0" w:space="0" w:color="auto"/>
                                                                  </w:divBdr>
                                                                  <w:divsChild>
                                                                    <w:div w:id="3520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505941945">
      <w:bodyDiv w:val="1"/>
      <w:marLeft w:val="0"/>
      <w:marRight w:val="0"/>
      <w:marTop w:val="0"/>
      <w:marBottom w:val="0"/>
      <w:divBdr>
        <w:top w:val="none" w:sz="0" w:space="0" w:color="auto"/>
        <w:left w:val="none" w:sz="0" w:space="0" w:color="auto"/>
        <w:bottom w:val="none" w:sz="0" w:space="0" w:color="auto"/>
        <w:right w:val="none" w:sz="0" w:space="0" w:color="auto"/>
      </w:divBdr>
    </w:div>
    <w:div w:id="833298471">
      <w:bodyDiv w:val="1"/>
      <w:marLeft w:val="0"/>
      <w:marRight w:val="0"/>
      <w:marTop w:val="0"/>
      <w:marBottom w:val="0"/>
      <w:divBdr>
        <w:top w:val="none" w:sz="0" w:space="0" w:color="auto"/>
        <w:left w:val="none" w:sz="0" w:space="0" w:color="auto"/>
        <w:bottom w:val="none" w:sz="0" w:space="0" w:color="auto"/>
        <w:right w:val="none" w:sz="0" w:space="0" w:color="auto"/>
      </w:divBdr>
      <w:divsChild>
        <w:div w:id="1335915055">
          <w:marLeft w:val="0"/>
          <w:marRight w:val="0"/>
          <w:marTop w:val="0"/>
          <w:marBottom w:val="75"/>
          <w:divBdr>
            <w:top w:val="none" w:sz="0" w:space="0" w:color="auto"/>
            <w:left w:val="none" w:sz="0" w:space="0" w:color="auto"/>
            <w:bottom w:val="none" w:sz="0" w:space="0" w:color="auto"/>
            <w:right w:val="none" w:sz="0" w:space="0" w:color="auto"/>
          </w:divBdr>
          <w:divsChild>
            <w:div w:id="212278212">
              <w:marLeft w:val="0"/>
              <w:marRight w:val="63"/>
              <w:marTop w:val="0"/>
              <w:marBottom w:val="0"/>
              <w:divBdr>
                <w:top w:val="none" w:sz="0" w:space="0" w:color="auto"/>
                <w:left w:val="none" w:sz="0" w:space="0" w:color="auto"/>
                <w:bottom w:val="none" w:sz="0" w:space="0" w:color="auto"/>
                <w:right w:val="none" w:sz="0" w:space="0" w:color="auto"/>
              </w:divBdr>
              <w:divsChild>
                <w:div w:id="966199273">
                  <w:marLeft w:val="0"/>
                  <w:marRight w:val="63"/>
                  <w:marTop w:val="0"/>
                  <w:marBottom w:val="0"/>
                  <w:divBdr>
                    <w:top w:val="none" w:sz="0" w:space="0" w:color="auto"/>
                    <w:left w:val="none" w:sz="0" w:space="0" w:color="auto"/>
                    <w:bottom w:val="none" w:sz="0" w:space="0" w:color="auto"/>
                    <w:right w:val="none" w:sz="0" w:space="0" w:color="auto"/>
                  </w:divBdr>
                </w:div>
              </w:divsChild>
            </w:div>
          </w:divsChild>
        </w:div>
      </w:divsChild>
    </w:div>
    <w:div w:id="847327533">
      <w:bodyDiv w:val="1"/>
      <w:marLeft w:val="0"/>
      <w:marRight w:val="0"/>
      <w:marTop w:val="0"/>
      <w:marBottom w:val="0"/>
      <w:divBdr>
        <w:top w:val="none" w:sz="0" w:space="0" w:color="auto"/>
        <w:left w:val="none" w:sz="0" w:space="0" w:color="auto"/>
        <w:bottom w:val="none" w:sz="0" w:space="0" w:color="auto"/>
        <w:right w:val="none" w:sz="0" w:space="0" w:color="auto"/>
      </w:divBdr>
      <w:divsChild>
        <w:div w:id="1921062014">
          <w:marLeft w:val="0"/>
          <w:marRight w:val="0"/>
          <w:marTop w:val="0"/>
          <w:marBottom w:val="0"/>
          <w:divBdr>
            <w:top w:val="none" w:sz="0" w:space="0" w:color="auto"/>
            <w:left w:val="none" w:sz="0" w:space="0" w:color="auto"/>
            <w:bottom w:val="none" w:sz="0" w:space="0" w:color="auto"/>
            <w:right w:val="none" w:sz="0" w:space="0" w:color="auto"/>
          </w:divBdr>
          <w:divsChild>
            <w:div w:id="249966972">
              <w:marLeft w:val="0"/>
              <w:marRight w:val="0"/>
              <w:marTop w:val="0"/>
              <w:marBottom w:val="0"/>
              <w:divBdr>
                <w:top w:val="none" w:sz="0" w:space="0" w:color="auto"/>
                <w:left w:val="none" w:sz="0" w:space="0" w:color="auto"/>
                <w:bottom w:val="none" w:sz="0" w:space="0" w:color="auto"/>
                <w:right w:val="none" w:sz="0" w:space="0" w:color="auto"/>
              </w:divBdr>
              <w:divsChild>
                <w:div w:id="2078942611">
                  <w:marLeft w:val="0"/>
                  <w:marRight w:val="0"/>
                  <w:marTop w:val="0"/>
                  <w:marBottom w:val="0"/>
                  <w:divBdr>
                    <w:top w:val="none" w:sz="0" w:space="0" w:color="auto"/>
                    <w:left w:val="none" w:sz="0" w:space="0" w:color="auto"/>
                    <w:bottom w:val="none" w:sz="0" w:space="0" w:color="auto"/>
                    <w:right w:val="none" w:sz="0" w:space="0" w:color="auto"/>
                  </w:divBdr>
                  <w:divsChild>
                    <w:div w:id="1125083974">
                      <w:marLeft w:val="0"/>
                      <w:marRight w:val="0"/>
                      <w:marTop w:val="0"/>
                      <w:marBottom w:val="0"/>
                      <w:divBdr>
                        <w:top w:val="none" w:sz="0" w:space="0" w:color="auto"/>
                        <w:left w:val="none" w:sz="0" w:space="0" w:color="auto"/>
                        <w:bottom w:val="none" w:sz="0" w:space="0" w:color="auto"/>
                        <w:right w:val="none" w:sz="0" w:space="0" w:color="auto"/>
                      </w:divBdr>
                      <w:divsChild>
                        <w:div w:id="1607692881">
                          <w:marLeft w:val="0"/>
                          <w:marRight w:val="0"/>
                          <w:marTop w:val="0"/>
                          <w:marBottom w:val="0"/>
                          <w:divBdr>
                            <w:top w:val="none" w:sz="0" w:space="0" w:color="auto"/>
                            <w:left w:val="none" w:sz="0" w:space="0" w:color="auto"/>
                            <w:bottom w:val="none" w:sz="0" w:space="0" w:color="auto"/>
                            <w:right w:val="none" w:sz="0" w:space="0" w:color="auto"/>
                          </w:divBdr>
                          <w:divsChild>
                            <w:div w:id="2096129250">
                              <w:marLeft w:val="0"/>
                              <w:marRight w:val="0"/>
                              <w:marTop w:val="0"/>
                              <w:marBottom w:val="0"/>
                              <w:divBdr>
                                <w:top w:val="none" w:sz="0" w:space="0" w:color="auto"/>
                                <w:left w:val="none" w:sz="0" w:space="0" w:color="auto"/>
                                <w:bottom w:val="none" w:sz="0" w:space="0" w:color="auto"/>
                                <w:right w:val="none" w:sz="0" w:space="0" w:color="auto"/>
                              </w:divBdr>
                              <w:divsChild>
                                <w:div w:id="113602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6042065">
      <w:bodyDiv w:val="1"/>
      <w:marLeft w:val="0"/>
      <w:marRight w:val="0"/>
      <w:marTop w:val="0"/>
      <w:marBottom w:val="0"/>
      <w:divBdr>
        <w:top w:val="none" w:sz="0" w:space="0" w:color="auto"/>
        <w:left w:val="none" w:sz="0" w:space="0" w:color="auto"/>
        <w:bottom w:val="none" w:sz="0" w:space="0" w:color="auto"/>
        <w:right w:val="none" w:sz="0" w:space="0" w:color="auto"/>
      </w:divBdr>
    </w:div>
    <w:div w:id="1637180248">
      <w:bodyDiv w:val="1"/>
      <w:marLeft w:val="0"/>
      <w:marRight w:val="0"/>
      <w:marTop w:val="0"/>
      <w:marBottom w:val="0"/>
      <w:divBdr>
        <w:top w:val="none" w:sz="0" w:space="0" w:color="auto"/>
        <w:left w:val="none" w:sz="0" w:space="0" w:color="auto"/>
        <w:bottom w:val="none" w:sz="0" w:space="0" w:color="auto"/>
        <w:right w:val="none" w:sz="0" w:space="0" w:color="auto"/>
      </w:divBdr>
      <w:divsChild>
        <w:div w:id="228809547">
          <w:marLeft w:val="0"/>
          <w:marRight w:val="0"/>
          <w:marTop w:val="0"/>
          <w:marBottom w:val="75"/>
          <w:divBdr>
            <w:top w:val="none" w:sz="0" w:space="0" w:color="auto"/>
            <w:left w:val="none" w:sz="0" w:space="0" w:color="auto"/>
            <w:bottom w:val="none" w:sz="0" w:space="0" w:color="auto"/>
            <w:right w:val="none" w:sz="0" w:space="0" w:color="auto"/>
          </w:divBdr>
          <w:divsChild>
            <w:div w:id="1298342775">
              <w:marLeft w:val="0"/>
              <w:marRight w:val="63"/>
              <w:marTop w:val="0"/>
              <w:marBottom w:val="0"/>
              <w:divBdr>
                <w:top w:val="none" w:sz="0" w:space="0" w:color="auto"/>
                <w:left w:val="none" w:sz="0" w:space="0" w:color="auto"/>
                <w:bottom w:val="none" w:sz="0" w:space="0" w:color="auto"/>
                <w:right w:val="none" w:sz="0" w:space="0" w:color="auto"/>
              </w:divBdr>
              <w:divsChild>
                <w:div w:id="1527912101">
                  <w:marLeft w:val="0"/>
                  <w:marRight w:val="63"/>
                  <w:marTop w:val="0"/>
                  <w:marBottom w:val="0"/>
                  <w:divBdr>
                    <w:top w:val="none" w:sz="0" w:space="0" w:color="auto"/>
                    <w:left w:val="none" w:sz="0" w:space="0" w:color="auto"/>
                    <w:bottom w:val="none" w:sz="0" w:space="0" w:color="auto"/>
                    <w:right w:val="none" w:sz="0" w:space="0" w:color="auto"/>
                  </w:divBdr>
                </w:div>
              </w:divsChild>
            </w:div>
          </w:divsChild>
        </w:div>
      </w:divsChild>
    </w:div>
    <w:div w:id="175971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firma@sksblansko.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C1DAD-46B5-4198-97A4-F6DFD7E71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8</Pages>
  <Words>1518</Words>
  <Characters>9889</Characters>
  <Application>Microsoft Office Word</Application>
  <DocSecurity>0</DocSecurity>
  <Lines>82</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11385</CharactersWithSpaces>
  <SharedDoc>false</SharedDoc>
  <HLinks>
    <vt:vector size="180" baseType="variant">
      <vt:variant>
        <vt:i4>1441842</vt:i4>
      </vt:variant>
      <vt:variant>
        <vt:i4>158</vt:i4>
      </vt:variant>
      <vt:variant>
        <vt:i4>0</vt:i4>
      </vt:variant>
      <vt:variant>
        <vt:i4>5</vt:i4>
      </vt:variant>
      <vt:variant>
        <vt:lpwstr/>
      </vt:variant>
      <vt:variant>
        <vt:lpwstr>_Toc345418592</vt:lpwstr>
      </vt:variant>
      <vt:variant>
        <vt:i4>1441842</vt:i4>
      </vt:variant>
      <vt:variant>
        <vt:i4>152</vt:i4>
      </vt:variant>
      <vt:variant>
        <vt:i4>0</vt:i4>
      </vt:variant>
      <vt:variant>
        <vt:i4>5</vt:i4>
      </vt:variant>
      <vt:variant>
        <vt:lpwstr/>
      </vt:variant>
      <vt:variant>
        <vt:lpwstr>_Toc345418591</vt:lpwstr>
      </vt:variant>
      <vt:variant>
        <vt:i4>1441842</vt:i4>
      </vt:variant>
      <vt:variant>
        <vt:i4>146</vt:i4>
      </vt:variant>
      <vt:variant>
        <vt:i4>0</vt:i4>
      </vt:variant>
      <vt:variant>
        <vt:i4>5</vt:i4>
      </vt:variant>
      <vt:variant>
        <vt:lpwstr/>
      </vt:variant>
      <vt:variant>
        <vt:lpwstr>_Toc345418590</vt:lpwstr>
      </vt:variant>
      <vt:variant>
        <vt:i4>1507378</vt:i4>
      </vt:variant>
      <vt:variant>
        <vt:i4>140</vt:i4>
      </vt:variant>
      <vt:variant>
        <vt:i4>0</vt:i4>
      </vt:variant>
      <vt:variant>
        <vt:i4>5</vt:i4>
      </vt:variant>
      <vt:variant>
        <vt:lpwstr/>
      </vt:variant>
      <vt:variant>
        <vt:lpwstr>_Toc345418589</vt:lpwstr>
      </vt:variant>
      <vt:variant>
        <vt:i4>1507378</vt:i4>
      </vt:variant>
      <vt:variant>
        <vt:i4>134</vt:i4>
      </vt:variant>
      <vt:variant>
        <vt:i4>0</vt:i4>
      </vt:variant>
      <vt:variant>
        <vt:i4>5</vt:i4>
      </vt:variant>
      <vt:variant>
        <vt:lpwstr/>
      </vt:variant>
      <vt:variant>
        <vt:lpwstr>_Toc345418588</vt:lpwstr>
      </vt:variant>
      <vt:variant>
        <vt:i4>1507378</vt:i4>
      </vt:variant>
      <vt:variant>
        <vt:i4>128</vt:i4>
      </vt:variant>
      <vt:variant>
        <vt:i4>0</vt:i4>
      </vt:variant>
      <vt:variant>
        <vt:i4>5</vt:i4>
      </vt:variant>
      <vt:variant>
        <vt:lpwstr/>
      </vt:variant>
      <vt:variant>
        <vt:lpwstr>_Toc345418587</vt:lpwstr>
      </vt:variant>
      <vt:variant>
        <vt:i4>1507378</vt:i4>
      </vt:variant>
      <vt:variant>
        <vt:i4>122</vt:i4>
      </vt:variant>
      <vt:variant>
        <vt:i4>0</vt:i4>
      </vt:variant>
      <vt:variant>
        <vt:i4>5</vt:i4>
      </vt:variant>
      <vt:variant>
        <vt:lpwstr/>
      </vt:variant>
      <vt:variant>
        <vt:lpwstr>_Toc345418586</vt:lpwstr>
      </vt:variant>
      <vt:variant>
        <vt:i4>1507378</vt:i4>
      </vt:variant>
      <vt:variant>
        <vt:i4>116</vt:i4>
      </vt:variant>
      <vt:variant>
        <vt:i4>0</vt:i4>
      </vt:variant>
      <vt:variant>
        <vt:i4>5</vt:i4>
      </vt:variant>
      <vt:variant>
        <vt:lpwstr/>
      </vt:variant>
      <vt:variant>
        <vt:lpwstr>_Toc345418585</vt:lpwstr>
      </vt:variant>
      <vt:variant>
        <vt:i4>1507378</vt:i4>
      </vt:variant>
      <vt:variant>
        <vt:i4>110</vt:i4>
      </vt:variant>
      <vt:variant>
        <vt:i4>0</vt:i4>
      </vt:variant>
      <vt:variant>
        <vt:i4>5</vt:i4>
      </vt:variant>
      <vt:variant>
        <vt:lpwstr/>
      </vt:variant>
      <vt:variant>
        <vt:lpwstr>_Toc345418584</vt:lpwstr>
      </vt:variant>
      <vt:variant>
        <vt:i4>1507378</vt:i4>
      </vt:variant>
      <vt:variant>
        <vt:i4>104</vt:i4>
      </vt:variant>
      <vt:variant>
        <vt:i4>0</vt:i4>
      </vt:variant>
      <vt:variant>
        <vt:i4>5</vt:i4>
      </vt:variant>
      <vt:variant>
        <vt:lpwstr/>
      </vt:variant>
      <vt:variant>
        <vt:lpwstr>_Toc345418583</vt:lpwstr>
      </vt:variant>
      <vt:variant>
        <vt:i4>1507378</vt:i4>
      </vt:variant>
      <vt:variant>
        <vt:i4>98</vt:i4>
      </vt:variant>
      <vt:variant>
        <vt:i4>0</vt:i4>
      </vt:variant>
      <vt:variant>
        <vt:i4>5</vt:i4>
      </vt:variant>
      <vt:variant>
        <vt:lpwstr/>
      </vt:variant>
      <vt:variant>
        <vt:lpwstr>_Toc345418582</vt:lpwstr>
      </vt:variant>
      <vt:variant>
        <vt:i4>1507378</vt:i4>
      </vt:variant>
      <vt:variant>
        <vt:i4>92</vt:i4>
      </vt:variant>
      <vt:variant>
        <vt:i4>0</vt:i4>
      </vt:variant>
      <vt:variant>
        <vt:i4>5</vt:i4>
      </vt:variant>
      <vt:variant>
        <vt:lpwstr/>
      </vt:variant>
      <vt:variant>
        <vt:lpwstr>_Toc345418581</vt:lpwstr>
      </vt:variant>
      <vt:variant>
        <vt:i4>1507378</vt:i4>
      </vt:variant>
      <vt:variant>
        <vt:i4>86</vt:i4>
      </vt:variant>
      <vt:variant>
        <vt:i4>0</vt:i4>
      </vt:variant>
      <vt:variant>
        <vt:i4>5</vt:i4>
      </vt:variant>
      <vt:variant>
        <vt:lpwstr/>
      </vt:variant>
      <vt:variant>
        <vt:lpwstr>_Toc345418580</vt:lpwstr>
      </vt:variant>
      <vt:variant>
        <vt:i4>1572914</vt:i4>
      </vt:variant>
      <vt:variant>
        <vt:i4>80</vt:i4>
      </vt:variant>
      <vt:variant>
        <vt:i4>0</vt:i4>
      </vt:variant>
      <vt:variant>
        <vt:i4>5</vt:i4>
      </vt:variant>
      <vt:variant>
        <vt:lpwstr/>
      </vt:variant>
      <vt:variant>
        <vt:lpwstr>_Toc345418579</vt:lpwstr>
      </vt:variant>
      <vt:variant>
        <vt:i4>1572914</vt:i4>
      </vt:variant>
      <vt:variant>
        <vt:i4>74</vt:i4>
      </vt:variant>
      <vt:variant>
        <vt:i4>0</vt:i4>
      </vt:variant>
      <vt:variant>
        <vt:i4>5</vt:i4>
      </vt:variant>
      <vt:variant>
        <vt:lpwstr/>
      </vt:variant>
      <vt:variant>
        <vt:lpwstr>_Toc345418578</vt:lpwstr>
      </vt:variant>
      <vt:variant>
        <vt:i4>1572914</vt:i4>
      </vt:variant>
      <vt:variant>
        <vt:i4>68</vt:i4>
      </vt:variant>
      <vt:variant>
        <vt:i4>0</vt:i4>
      </vt:variant>
      <vt:variant>
        <vt:i4>5</vt:i4>
      </vt:variant>
      <vt:variant>
        <vt:lpwstr/>
      </vt:variant>
      <vt:variant>
        <vt:lpwstr>_Toc345418577</vt:lpwstr>
      </vt:variant>
      <vt:variant>
        <vt:i4>1572914</vt:i4>
      </vt:variant>
      <vt:variant>
        <vt:i4>62</vt:i4>
      </vt:variant>
      <vt:variant>
        <vt:i4>0</vt:i4>
      </vt:variant>
      <vt:variant>
        <vt:i4>5</vt:i4>
      </vt:variant>
      <vt:variant>
        <vt:lpwstr/>
      </vt:variant>
      <vt:variant>
        <vt:lpwstr>_Toc345418576</vt:lpwstr>
      </vt:variant>
      <vt:variant>
        <vt:i4>1572914</vt:i4>
      </vt:variant>
      <vt:variant>
        <vt:i4>56</vt:i4>
      </vt:variant>
      <vt:variant>
        <vt:i4>0</vt:i4>
      </vt:variant>
      <vt:variant>
        <vt:i4>5</vt:i4>
      </vt:variant>
      <vt:variant>
        <vt:lpwstr/>
      </vt:variant>
      <vt:variant>
        <vt:lpwstr>_Toc345418575</vt:lpwstr>
      </vt:variant>
      <vt:variant>
        <vt:i4>1572914</vt:i4>
      </vt:variant>
      <vt:variant>
        <vt:i4>50</vt:i4>
      </vt:variant>
      <vt:variant>
        <vt:i4>0</vt:i4>
      </vt:variant>
      <vt:variant>
        <vt:i4>5</vt:i4>
      </vt:variant>
      <vt:variant>
        <vt:lpwstr/>
      </vt:variant>
      <vt:variant>
        <vt:lpwstr>_Toc345418574</vt:lpwstr>
      </vt:variant>
      <vt:variant>
        <vt:i4>1572914</vt:i4>
      </vt:variant>
      <vt:variant>
        <vt:i4>44</vt:i4>
      </vt:variant>
      <vt:variant>
        <vt:i4>0</vt:i4>
      </vt:variant>
      <vt:variant>
        <vt:i4>5</vt:i4>
      </vt:variant>
      <vt:variant>
        <vt:lpwstr/>
      </vt:variant>
      <vt:variant>
        <vt:lpwstr>_Toc345418573</vt:lpwstr>
      </vt:variant>
      <vt:variant>
        <vt:i4>1572914</vt:i4>
      </vt:variant>
      <vt:variant>
        <vt:i4>38</vt:i4>
      </vt:variant>
      <vt:variant>
        <vt:i4>0</vt:i4>
      </vt:variant>
      <vt:variant>
        <vt:i4>5</vt:i4>
      </vt:variant>
      <vt:variant>
        <vt:lpwstr/>
      </vt:variant>
      <vt:variant>
        <vt:lpwstr>_Toc345418572</vt:lpwstr>
      </vt:variant>
      <vt:variant>
        <vt:i4>1572914</vt:i4>
      </vt:variant>
      <vt:variant>
        <vt:i4>32</vt:i4>
      </vt:variant>
      <vt:variant>
        <vt:i4>0</vt:i4>
      </vt:variant>
      <vt:variant>
        <vt:i4>5</vt:i4>
      </vt:variant>
      <vt:variant>
        <vt:lpwstr/>
      </vt:variant>
      <vt:variant>
        <vt:lpwstr>_Toc345418571</vt:lpwstr>
      </vt:variant>
      <vt:variant>
        <vt:i4>1572914</vt:i4>
      </vt:variant>
      <vt:variant>
        <vt:i4>26</vt:i4>
      </vt:variant>
      <vt:variant>
        <vt:i4>0</vt:i4>
      </vt:variant>
      <vt:variant>
        <vt:i4>5</vt:i4>
      </vt:variant>
      <vt:variant>
        <vt:lpwstr/>
      </vt:variant>
      <vt:variant>
        <vt:lpwstr>_Toc345418570</vt:lpwstr>
      </vt:variant>
      <vt:variant>
        <vt:i4>1638450</vt:i4>
      </vt:variant>
      <vt:variant>
        <vt:i4>20</vt:i4>
      </vt:variant>
      <vt:variant>
        <vt:i4>0</vt:i4>
      </vt:variant>
      <vt:variant>
        <vt:i4>5</vt:i4>
      </vt:variant>
      <vt:variant>
        <vt:lpwstr/>
      </vt:variant>
      <vt:variant>
        <vt:lpwstr>_Toc345418569</vt:lpwstr>
      </vt:variant>
      <vt:variant>
        <vt:i4>1638450</vt:i4>
      </vt:variant>
      <vt:variant>
        <vt:i4>14</vt:i4>
      </vt:variant>
      <vt:variant>
        <vt:i4>0</vt:i4>
      </vt:variant>
      <vt:variant>
        <vt:i4>5</vt:i4>
      </vt:variant>
      <vt:variant>
        <vt:lpwstr/>
      </vt:variant>
      <vt:variant>
        <vt:lpwstr>_Toc345418568</vt:lpwstr>
      </vt:variant>
      <vt:variant>
        <vt:i4>1638450</vt:i4>
      </vt:variant>
      <vt:variant>
        <vt:i4>8</vt:i4>
      </vt:variant>
      <vt:variant>
        <vt:i4>0</vt:i4>
      </vt:variant>
      <vt:variant>
        <vt:i4>5</vt:i4>
      </vt:variant>
      <vt:variant>
        <vt:lpwstr/>
      </vt:variant>
      <vt:variant>
        <vt:lpwstr>_Toc345418567</vt:lpwstr>
      </vt:variant>
      <vt:variant>
        <vt:i4>2162773</vt:i4>
      </vt:variant>
      <vt:variant>
        <vt:i4>3</vt:i4>
      </vt:variant>
      <vt:variant>
        <vt:i4>0</vt:i4>
      </vt:variant>
      <vt:variant>
        <vt:i4>5</vt:i4>
      </vt:variant>
      <vt:variant>
        <vt:lpwstr>mailto:p.cech@euwe.cz</vt:lpwstr>
      </vt:variant>
      <vt:variant>
        <vt:lpwstr/>
      </vt:variant>
      <vt:variant>
        <vt:i4>2424904</vt:i4>
      </vt:variant>
      <vt:variant>
        <vt:i4>0</vt:i4>
      </vt:variant>
      <vt:variant>
        <vt:i4>0</vt:i4>
      </vt:variant>
      <vt:variant>
        <vt:i4>5</vt:i4>
      </vt:variant>
      <vt:variant>
        <vt:lpwstr>mailto:p.krob@euwe.cz</vt:lpwstr>
      </vt:variant>
      <vt:variant>
        <vt:lpwstr/>
      </vt:variant>
      <vt:variant>
        <vt:i4>2752537</vt:i4>
      </vt:variant>
      <vt:variant>
        <vt:i4>6</vt:i4>
      </vt:variant>
      <vt:variant>
        <vt:i4>0</vt:i4>
      </vt:variant>
      <vt:variant>
        <vt:i4>5</vt:i4>
      </vt:variant>
      <vt:variant>
        <vt:lpwstr>mailto:firma@sksblansko.cz</vt:lpwstr>
      </vt:variant>
      <vt:variant>
        <vt:lpwstr/>
      </vt:variant>
      <vt:variant>
        <vt:i4>1638473</vt:i4>
      </vt:variant>
      <vt:variant>
        <vt:i4>-1</vt:i4>
      </vt:variant>
      <vt:variant>
        <vt:i4>1079</vt:i4>
      </vt:variant>
      <vt:variant>
        <vt:i4>1</vt:i4>
      </vt:variant>
      <vt:variant>
        <vt:lpwstr>http://www.surveon.com/images/p_product/IP_CAM3260.jpg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Musil</dc:creator>
  <cp:lastModifiedBy>pirek</cp:lastModifiedBy>
  <cp:revision>36</cp:revision>
  <cp:lastPrinted>2016-02-28T15:29:00Z</cp:lastPrinted>
  <dcterms:created xsi:type="dcterms:W3CDTF">2016-02-11T14:48:00Z</dcterms:created>
  <dcterms:modified xsi:type="dcterms:W3CDTF">2016-07-29T14:17:00Z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-568637476</vt:i4>
  </property>
  <property fmtid="{D5CDD505-2E9C-101B-9397-08002B2CF9AE}" pid="3" name="_EmailSubject">
    <vt:lpwstr>Postup P01_1999_příloha_ 1_vzor grafického zpracování projektu (titulní list a další strany)_ZMEN.doc</vt:lpwstr>
  </property>
  <property fmtid="{D5CDD505-2E9C-101B-9397-08002B2CF9AE}" pid="4" name="_AuthorEmail">
    <vt:lpwstr>kopecky@sksblansko.cz</vt:lpwstr>
  </property>
  <property fmtid="{D5CDD505-2E9C-101B-9397-08002B2CF9AE}" pid="5" name="_AuthorEmailDisplayName">
    <vt:lpwstr>Miroslav Kopecký</vt:lpwstr>
  </property>
  <property fmtid="{D5CDD505-2E9C-101B-9397-08002B2CF9AE}" pid="6" name="_ReviewingToolsShownOnce">
    <vt:lpwstr/>
  </property>
</Properties>
</file>